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727" w:rsidRPr="00873B4B" w:rsidRDefault="005F7727" w:rsidP="005F7727">
      <w:pPr>
        <w:pStyle w:val="p1"/>
        <w:rPr>
          <w:rFonts w:ascii="Calibri" w:hAnsi="Calibri" w:cs="Calibri"/>
          <w:b/>
          <w:bCs/>
          <w:sz w:val="40"/>
          <w:szCs w:val="40"/>
          <w:lang w:val="es-ES_tradnl"/>
        </w:rPr>
      </w:pPr>
      <w:r w:rsidRPr="00873B4B">
        <w:rPr>
          <w:rFonts w:ascii="Calibri" w:hAnsi="Calibri" w:cs="Calibri"/>
          <w:b/>
          <w:bCs/>
          <w:sz w:val="37"/>
          <w:szCs w:val="37"/>
          <w:lang w:val="es-ES_tradnl"/>
        </w:rPr>
        <w:t xml:space="preserve">Preparémonos para </w:t>
      </w:r>
      <w:r>
        <w:rPr>
          <w:rFonts w:ascii="Calibri" w:hAnsi="Calibri" w:cs="Calibri"/>
          <w:b/>
          <w:bCs/>
          <w:sz w:val="37"/>
          <w:szCs w:val="37"/>
          <w:lang w:val="es-ES_tradnl"/>
        </w:rPr>
        <w:t>fortalecer</w:t>
      </w:r>
      <w:r w:rsidRPr="00873B4B">
        <w:rPr>
          <w:rFonts w:ascii="Calibri" w:hAnsi="Calibri" w:cs="Calibri"/>
          <w:b/>
          <w:bCs/>
          <w:sz w:val="37"/>
          <w:szCs w:val="37"/>
          <w:lang w:val="es-ES_tradnl"/>
        </w:rPr>
        <w:t xml:space="preserve"> nuestro FLOWER POWER</w:t>
      </w:r>
    </w:p>
    <w:p w:rsidR="005F7727" w:rsidRPr="00873B4B" w:rsidRDefault="005F7727" w:rsidP="005F7727">
      <w:pPr>
        <w:rPr>
          <w:szCs w:val="22"/>
          <w:lang w:val="es-ES_tradnl"/>
        </w:rPr>
      </w:pPr>
    </w:p>
    <w:p w:rsidR="005F7727" w:rsidRPr="006E3F33" w:rsidRDefault="005F7727" w:rsidP="005F7727">
      <w:pPr>
        <w:spacing w:after="0"/>
        <w:jc w:val="both"/>
        <w:rPr>
          <w:sz w:val="19"/>
          <w:szCs w:val="19"/>
          <w:lang w:val="es-ES_tradnl"/>
        </w:rPr>
      </w:pPr>
      <w:r w:rsidRPr="006E3F33">
        <w:rPr>
          <w:sz w:val="19"/>
          <w:szCs w:val="19"/>
          <w:lang w:val="es-ES_tradnl"/>
        </w:rPr>
        <w:t xml:space="preserve">Estimados Colegas de </w:t>
      </w:r>
      <w:proofErr w:type="spellStart"/>
      <w:r w:rsidRPr="006E3F33">
        <w:rPr>
          <w:sz w:val="19"/>
          <w:szCs w:val="19"/>
          <w:lang w:val="es-ES_tradnl"/>
        </w:rPr>
        <w:t>Dümmen</w:t>
      </w:r>
      <w:proofErr w:type="spellEnd"/>
      <w:r w:rsidRPr="006E3F33">
        <w:rPr>
          <w:sz w:val="19"/>
          <w:szCs w:val="19"/>
          <w:lang w:val="es-ES_tradnl"/>
        </w:rPr>
        <w:t xml:space="preserve"> Orange,</w:t>
      </w:r>
    </w:p>
    <w:p w:rsidR="005F7727" w:rsidRPr="006E3F33" w:rsidRDefault="005F7727" w:rsidP="005F7727">
      <w:pPr>
        <w:spacing w:after="0"/>
        <w:jc w:val="both"/>
        <w:rPr>
          <w:sz w:val="19"/>
          <w:szCs w:val="19"/>
          <w:lang w:val="es-ES_tradnl"/>
        </w:rPr>
      </w:pPr>
    </w:p>
    <w:p w:rsidR="005F7727" w:rsidRPr="006E3F33" w:rsidRDefault="005F7727" w:rsidP="005F7727">
      <w:pPr>
        <w:spacing w:after="0"/>
        <w:jc w:val="both"/>
        <w:rPr>
          <w:sz w:val="19"/>
          <w:szCs w:val="19"/>
          <w:lang w:val="es-ES_tradnl"/>
        </w:rPr>
      </w:pPr>
      <w:proofErr w:type="spellStart"/>
      <w:r w:rsidRPr="006E3F33">
        <w:rPr>
          <w:sz w:val="19"/>
          <w:szCs w:val="19"/>
          <w:lang w:val="es-ES_tradnl"/>
        </w:rPr>
        <w:t>Dümmen</w:t>
      </w:r>
      <w:proofErr w:type="spellEnd"/>
      <w:r w:rsidRPr="006E3F33">
        <w:rPr>
          <w:sz w:val="19"/>
          <w:szCs w:val="19"/>
          <w:lang w:val="es-ES_tradnl"/>
        </w:rPr>
        <w:t xml:space="preserve"> Orange tiene todas las herramientas para el éxito: tenemos empleados motivados y comprometidos, somos líder</w:t>
      </w:r>
      <w:r>
        <w:rPr>
          <w:sz w:val="19"/>
          <w:szCs w:val="19"/>
          <w:lang w:val="es-ES_tradnl"/>
        </w:rPr>
        <w:t>es</w:t>
      </w:r>
      <w:r w:rsidRPr="006E3F33">
        <w:rPr>
          <w:sz w:val="19"/>
          <w:szCs w:val="19"/>
          <w:lang w:val="es-ES_tradnl"/>
        </w:rPr>
        <w:t xml:space="preserve"> mundial</w:t>
      </w:r>
      <w:r>
        <w:rPr>
          <w:sz w:val="19"/>
          <w:szCs w:val="19"/>
          <w:lang w:val="es-ES_tradnl"/>
        </w:rPr>
        <w:t>es</w:t>
      </w:r>
      <w:r w:rsidRPr="006E3F33">
        <w:rPr>
          <w:sz w:val="19"/>
          <w:szCs w:val="19"/>
          <w:lang w:val="es-ES_tradnl"/>
        </w:rPr>
        <w:t xml:space="preserve"> en hibridación, tenemos la mayor capacidad de innovación (incluye</w:t>
      </w:r>
      <w:r>
        <w:rPr>
          <w:sz w:val="19"/>
          <w:szCs w:val="19"/>
          <w:lang w:val="es-ES_tradnl"/>
        </w:rPr>
        <w:t>ndo</w:t>
      </w:r>
      <w:r w:rsidRPr="006E3F33">
        <w:rPr>
          <w:sz w:val="19"/>
          <w:szCs w:val="19"/>
          <w:lang w:val="es-ES_tradnl"/>
        </w:rPr>
        <w:t xml:space="preserve"> nuestro avanzado Centro de Tecnología de la Hibridación, por sus siglas en Inglés BTC) y tenemos una posición dominante en el mercado en una variedad de cultivos esenciales. Tenemos la gallina de los huevos de oro.</w:t>
      </w:r>
    </w:p>
    <w:p w:rsidR="005F7727" w:rsidRPr="00125BF8" w:rsidRDefault="005F7727" w:rsidP="005F7727">
      <w:pPr>
        <w:spacing w:after="0"/>
        <w:jc w:val="both"/>
        <w:rPr>
          <w:sz w:val="19"/>
          <w:szCs w:val="19"/>
          <w:lang w:val="es-ES"/>
        </w:rPr>
      </w:pPr>
    </w:p>
    <w:p w:rsidR="005F7727" w:rsidRPr="006E3F33" w:rsidRDefault="005F7727" w:rsidP="005F7727">
      <w:pPr>
        <w:spacing w:after="0"/>
        <w:jc w:val="both"/>
        <w:rPr>
          <w:sz w:val="19"/>
          <w:szCs w:val="19"/>
          <w:lang w:val="es-ES"/>
        </w:rPr>
      </w:pPr>
      <w:r w:rsidRPr="006E3F33">
        <w:rPr>
          <w:sz w:val="19"/>
          <w:szCs w:val="19"/>
          <w:lang w:val="es-ES_tradnl"/>
        </w:rPr>
        <w:t xml:space="preserve">Sin embargo, cuando se trata de ejecución, tenemos un problema. Fijamos ambiciones, pero no siempre logramos nuestros objetivos. No somos capaces de cumplir nuestros planes. En </w:t>
      </w:r>
      <w:r>
        <w:rPr>
          <w:sz w:val="19"/>
          <w:szCs w:val="19"/>
          <w:lang w:val="es-ES_tradnl"/>
        </w:rPr>
        <w:t>ocasiones</w:t>
      </w:r>
      <w:r w:rsidRPr="006E3F33">
        <w:rPr>
          <w:sz w:val="19"/>
          <w:szCs w:val="19"/>
          <w:lang w:val="es-ES_tradnl"/>
        </w:rPr>
        <w:t>, competimos</w:t>
      </w:r>
      <w:r w:rsidRPr="006E3F33">
        <w:rPr>
          <w:sz w:val="19"/>
          <w:szCs w:val="19"/>
          <w:lang w:val="es-ES"/>
        </w:rPr>
        <w:t xml:space="preserve"> internamente en lugar de trabajar en equipo, y carecemos de una dirección y un propósito com</w:t>
      </w:r>
      <w:r>
        <w:rPr>
          <w:sz w:val="19"/>
          <w:szCs w:val="19"/>
          <w:lang w:val="es-ES"/>
        </w:rPr>
        <w:t>unes</w:t>
      </w:r>
      <w:r w:rsidRPr="006E3F33">
        <w:rPr>
          <w:sz w:val="19"/>
          <w:szCs w:val="19"/>
          <w:lang w:val="es-ES"/>
        </w:rPr>
        <w:t xml:space="preserve">.  </w:t>
      </w:r>
    </w:p>
    <w:p w:rsidR="005F7727" w:rsidRPr="006E3F33" w:rsidRDefault="005F7727" w:rsidP="005F7727">
      <w:pPr>
        <w:spacing w:after="0"/>
        <w:jc w:val="both"/>
        <w:rPr>
          <w:sz w:val="19"/>
          <w:szCs w:val="19"/>
          <w:lang w:val="es-ES"/>
        </w:rPr>
      </w:pPr>
      <w:r w:rsidRPr="006E3F33">
        <w:rPr>
          <w:sz w:val="19"/>
          <w:szCs w:val="19"/>
          <w:lang w:val="es-ES"/>
        </w:rPr>
        <w:t xml:space="preserve">Está claro que necesitamos un cambio radical para cumplir con nuestra ambición de </w:t>
      </w:r>
      <w:r>
        <w:rPr>
          <w:sz w:val="19"/>
          <w:szCs w:val="19"/>
          <w:lang w:val="es-ES"/>
        </w:rPr>
        <w:t>posicionarnos como la empresa</w:t>
      </w:r>
      <w:r w:rsidRPr="006E3F33">
        <w:rPr>
          <w:sz w:val="19"/>
          <w:szCs w:val="19"/>
          <w:lang w:val="es-ES"/>
        </w:rPr>
        <w:t xml:space="preserve"> más admirada a nivel global </w:t>
      </w:r>
      <w:r>
        <w:rPr>
          <w:sz w:val="19"/>
          <w:szCs w:val="19"/>
          <w:lang w:val="es-ES"/>
        </w:rPr>
        <w:t>en</w:t>
      </w:r>
      <w:r w:rsidRPr="006E3F33">
        <w:rPr>
          <w:sz w:val="19"/>
          <w:szCs w:val="19"/>
          <w:lang w:val="es-ES"/>
        </w:rPr>
        <w:t xml:space="preserve"> la industria de la horticultura. Lograremos que nuestros clientes sean nuestros fans y ya somos </w:t>
      </w:r>
      <w:r>
        <w:rPr>
          <w:sz w:val="19"/>
          <w:szCs w:val="19"/>
          <w:lang w:val="es-ES"/>
        </w:rPr>
        <w:t xml:space="preserve">el empleador </w:t>
      </w:r>
      <w:r w:rsidRPr="006E3F33">
        <w:rPr>
          <w:sz w:val="19"/>
          <w:szCs w:val="19"/>
          <w:lang w:val="es-ES"/>
        </w:rPr>
        <w:t>preferi</w:t>
      </w:r>
      <w:r>
        <w:rPr>
          <w:sz w:val="19"/>
          <w:szCs w:val="19"/>
          <w:lang w:val="es-ES"/>
        </w:rPr>
        <w:t>do</w:t>
      </w:r>
      <w:r w:rsidRPr="006E3F33">
        <w:rPr>
          <w:sz w:val="19"/>
          <w:szCs w:val="19"/>
          <w:lang w:val="es-ES"/>
        </w:rPr>
        <w:t xml:space="preserve"> </w:t>
      </w:r>
      <w:r>
        <w:rPr>
          <w:sz w:val="19"/>
          <w:szCs w:val="19"/>
          <w:lang w:val="es-ES"/>
        </w:rPr>
        <w:t>en e</w:t>
      </w:r>
      <w:r w:rsidRPr="006E3F33">
        <w:rPr>
          <w:sz w:val="19"/>
          <w:szCs w:val="19"/>
          <w:lang w:val="es-ES"/>
        </w:rPr>
        <w:t>l sector horticultura debido a nuestros puntos fuertes: espíritu emprendedor y excelente poder de innovación.</w:t>
      </w:r>
    </w:p>
    <w:p w:rsidR="005F7727" w:rsidRPr="006E3F33" w:rsidRDefault="005F7727" w:rsidP="005F7727">
      <w:pPr>
        <w:spacing w:after="0"/>
        <w:jc w:val="both"/>
        <w:rPr>
          <w:sz w:val="19"/>
          <w:szCs w:val="19"/>
          <w:lang w:val="es-ES"/>
        </w:rPr>
      </w:pPr>
    </w:p>
    <w:p w:rsidR="005F7727" w:rsidRPr="006E3F33" w:rsidRDefault="005F7727" w:rsidP="005F7727">
      <w:pPr>
        <w:spacing w:after="0"/>
        <w:jc w:val="both"/>
        <w:rPr>
          <w:sz w:val="19"/>
          <w:szCs w:val="19"/>
          <w:lang w:val="es-ES"/>
        </w:rPr>
      </w:pPr>
      <w:r w:rsidRPr="006E3F33">
        <w:rPr>
          <w:sz w:val="19"/>
          <w:szCs w:val="19"/>
          <w:lang w:val="es-ES"/>
        </w:rPr>
        <w:t>Para abordar nuestros retos y desbloquear todo nuestro potencial, lanzamos durante el segundo trimestre de 2020</w:t>
      </w:r>
      <w:r>
        <w:rPr>
          <w:sz w:val="19"/>
          <w:szCs w:val="19"/>
          <w:lang w:val="es-ES"/>
        </w:rPr>
        <w:t xml:space="preserve"> </w:t>
      </w:r>
      <w:r w:rsidRPr="006E3F33">
        <w:rPr>
          <w:sz w:val="19"/>
          <w:szCs w:val="19"/>
          <w:lang w:val="es-ES"/>
        </w:rPr>
        <w:t>el proyecto ‘</w:t>
      </w:r>
      <w:proofErr w:type="spellStart"/>
      <w:r w:rsidRPr="006E3F33">
        <w:rPr>
          <w:sz w:val="19"/>
          <w:szCs w:val="19"/>
          <w:lang w:val="es-ES"/>
        </w:rPr>
        <w:t>FlowerPower</w:t>
      </w:r>
      <w:proofErr w:type="spellEnd"/>
      <w:r w:rsidRPr="006E3F33">
        <w:rPr>
          <w:sz w:val="19"/>
          <w:szCs w:val="19"/>
          <w:lang w:val="es-ES"/>
        </w:rPr>
        <w:t xml:space="preserve">’ de </w:t>
      </w:r>
      <w:proofErr w:type="spellStart"/>
      <w:r w:rsidRPr="006E3F33">
        <w:rPr>
          <w:sz w:val="19"/>
          <w:szCs w:val="19"/>
          <w:lang w:val="es-ES"/>
        </w:rPr>
        <w:t>Dümmen</w:t>
      </w:r>
      <w:proofErr w:type="spellEnd"/>
      <w:r w:rsidRPr="006E3F33">
        <w:rPr>
          <w:sz w:val="19"/>
          <w:szCs w:val="19"/>
          <w:lang w:val="es-ES"/>
        </w:rPr>
        <w:t xml:space="preserve"> Orange. </w:t>
      </w:r>
      <w:proofErr w:type="spellStart"/>
      <w:r w:rsidRPr="006E3F33">
        <w:rPr>
          <w:sz w:val="19"/>
          <w:szCs w:val="19"/>
          <w:lang w:val="es-ES"/>
        </w:rPr>
        <w:t>FlowerPower</w:t>
      </w:r>
      <w:proofErr w:type="spellEnd"/>
      <w:r w:rsidRPr="006E3F33">
        <w:rPr>
          <w:sz w:val="19"/>
          <w:szCs w:val="19"/>
          <w:lang w:val="es-ES"/>
        </w:rPr>
        <w:t xml:space="preserve"> es un programa </w:t>
      </w:r>
      <w:r>
        <w:rPr>
          <w:sz w:val="19"/>
          <w:szCs w:val="19"/>
          <w:lang w:val="es-ES"/>
        </w:rPr>
        <w:t xml:space="preserve">que abarca toda </w:t>
      </w:r>
      <w:r w:rsidRPr="006E3F33">
        <w:rPr>
          <w:sz w:val="19"/>
          <w:szCs w:val="19"/>
          <w:lang w:val="es-ES"/>
        </w:rPr>
        <w:t xml:space="preserve">la empresa y consta de dos componentes: rendimiento empresarial (el qué) y salud </w:t>
      </w:r>
      <w:r>
        <w:rPr>
          <w:sz w:val="19"/>
          <w:szCs w:val="19"/>
          <w:lang w:val="es-ES"/>
        </w:rPr>
        <w:t xml:space="preserve">de la </w:t>
      </w:r>
      <w:r w:rsidRPr="006E3F33">
        <w:rPr>
          <w:sz w:val="19"/>
          <w:szCs w:val="19"/>
          <w:lang w:val="es-ES"/>
        </w:rPr>
        <w:t>organizaci</w:t>
      </w:r>
      <w:r>
        <w:rPr>
          <w:sz w:val="19"/>
          <w:szCs w:val="19"/>
          <w:lang w:val="es-ES"/>
        </w:rPr>
        <w:t>ón</w:t>
      </w:r>
      <w:r w:rsidRPr="006E3F33">
        <w:rPr>
          <w:sz w:val="19"/>
          <w:szCs w:val="19"/>
          <w:lang w:val="es-ES"/>
        </w:rPr>
        <w:t xml:space="preserve"> (el cómo). Permitirme un momento para explicarlo con algo más de detalle. </w:t>
      </w:r>
    </w:p>
    <w:p w:rsidR="005F7727" w:rsidRPr="006E3F33" w:rsidRDefault="005F7727" w:rsidP="005F7727">
      <w:pPr>
        <w:spacing w:after="0"/>
        <w:jc w:val="both"/>
        <w:rPr>
          <w:sz w:val="19"/>
          <w:szCs w:val="19"/>
          <w:lang w:val="es-ES"/>
        </w:rPr>
      </w:pPr>
    </w:p>
    <w:p w:rsidR="005F7727" w:rsidRPr="006E3F33" w:rsidRDefault="005F7727" w:rsidP="005F7727">
      <w:pPr>
        <w:spacing w:after="0"/>
        <w:jc w:val="both"/>
        <w:rPr>
          <w:sz w:val="19"/>
          <w:szCs w:val="19"/>
          <w:lang w:val="es-ES_tradnl"/>
        </w:rPr>
      </w:pPr>
      <w:r w:rsidRPr="006E3F33">
        <w:rPr>
          <w:sz w:val="19"/>
          <w:szCs w:val="19"/>
          <w:lang w:val="es-ES"/>
        </w:rPr>
        <w:t xml:space="preserve">Con el ‘Rendimiento Empresarial’, nos centramos en mejorar nuestros procesos y en definir e implantar nuevas oportunidades que impulsen nuestro crecimiento futuro. Se trata de </w:t>
      </w:r>
      <w:r>
        <w:rPr>
          <w:sz w:val="19"/>
          <w:szCs w:val="19"/>
          <w:lang w:val="es-ES"/>
        </w:rPr>
        <w:t xml:space="preserve">llegar a </w:t>
      </w:r>
      <w:r w:rsidRPr="006E3F33">
        <w:rPr>
          <w:sz w:val="19"/>
          <w:szCs w:val="19"/>
          <w:lang w:val="es-ES"/>
        </w:rPr>
        <w:t xml:space="preserve">nuestra </w:t>
      </w:r>
      <w:r>
        <w:rPr>
          <w:sz w:val="19"/>
          <w:szCs w:val="19"/>
          <w:lang w:val="es-ES"/>
        </w:rPr>
        <w:t xml:space="preserve">esencia </w:t>
      </w:r>
      <w:r w:rsidRPr="006E3F33">
        <w:rPr>
          <w:sz w:val="19"/>
          <w:szCs w:val="19"/>
          <w:lang w:val="es-ES"/>
        </w:rPr>
        <w:t xml:space="preserve">y sacar más provecho de nuestra actual actividad. Hemos pedido a todos los colegas de </w:t>
      </w:r>
      <w:proofErr w:type="spellStart"/>
      <w:r w:rsidRPr="006E3F33">
        <w:rPr>
          <w:sz w:val="19"/>
          <w:szCs w:val="19"/>
          <w:lang w:val="es-ES_tradnl"/>
        </w:rPr>
        <w:t>Dümmen</w:t>
      </w:r>
      <w:proofErr w:type="spellEnd"/>
      <w:r w:rsidRPr="006E3F33">
        <w:rPr>
          <w:sz w:val="19"/>
          <w:szCs w:val="19"/>
          <w:lang w:val="es-ES_tradnl"/>
        </w:rPr>
        <w:t xml:space="preserve"> Orange que identificaran oportunidades concretas de mejora y que las trasladasen en planes realistas y ejecutables. En estos momentos, hay varios equipos </w:t>
      </w:r>
      <w:r>
        <w:rPr>
          <w:sz w:val="19"/>
          <w:szCs w:val="19"/>
          <w:lang w:val="es-ES_tradnl"/>
        </w:rPr>
        <w:t xml:space="preserve">preparando </w:t>
      </w:r>
      <w:r w:rsidRPr="006E3F33">
        <w:rPr>
          <w:sz w:val="19"/>
          <w:szCs w:val="19"/>
          <w:lang w:val="es-ES_tradnl"/>
        </w:rPr>
        <w:t xml:space="preserve">los </w:t>
      </w:r>
      <w:proofErr w:type="spellStart"/>
      <w:r w:rsidRPr="008E0006">
        <w:rPr>
          <w:i/>
          <w:sz w:val="19"/>
          <w:szCs w:val="19"/>
          <w:lang w:val="es-ES_tradnl"/>
        </w:rPr>
        <w:t>business</w:t>
      </w:r>
      <w:proofErr w:type="spellEnd"/>
      <w:r w:rsidRPr="008E0006">
        <w:rPr>
          <w:i/>
          <w:sz w:val="19"/>
          <w:szCs w:val="19"/>
          <w:lang w:val="es-ES_tradnl"/>
        </w:rPr>
        <w:t xml:space="preserve"> cases</w:t>
      </w:r>
      <w:r>
        <w:rPr>
          <w:sz w:val="19"/>
          <w:szCs w:val="19"/>
          <w:lang w:val="es-ES_tradnl"/>
        </w:rPr>
        <w:t xml:space="preserve"> (modelos de negocio) </w:t>
      </w:r>
      <w:r w:rsidRPr="006E3F33">
        <w:rPr>
          <w:sz w:val="19"/>
          <w:szCs w:val="19"/>
          <w:lang w:val="es-ES_tradnl"/>
        </w:rPr>
        <w:t>y a finales de verano empezaremos a implementar estos planes de manera conjunta.</w:t>
      </w:r>
    </w:p>
    <w:p w:rsidR="005F7727" w:rsidRPr="006E3F33" w:rsidRDefault="005F7727" w:rsidP="005F7727">
      <w:pPr>
        <w:spacing w:after="0"/>
        <w:jc w:val="both"/>
        <w:rPr>
          <w:sz w:val="19"/>
          <w:szCs w:val="19"/>
          <w:lang w:val="es-ES_tradnl"/>
        </w:rPr>
      </w:pPr>
    </w:p>
    <w:p w:rsidR="005F7727" w:rsidRPr="006E3F33" w:rsidRDefault="005F7727" w:rsidP="005F7727">
      <w:pPr>
        <w:spacing w:after="0"/>
        <w:jc w:val="both"/>
        <w:rPr>
          <w:sz w:val="19"/>
          <w:szCs w:val="19"/>
          <w:lang w:val="es-ES_tradnl"/>
        </w:rPr>
      </w:pPr>
      <w:r w:rsidRPr="006E3F33">
        <w:rPr>
          <w:sz w:val="19"/>
          <w:szCs w:val="19"/>
          <w:lang w:val="es-ES"/>
        </w:rPr>
        <w:t xml:space="preserve">Para estimular el compromiso y una ejecución exitosa, vamos a delegar responsabilidades mucho más </w:t>
      </w:r>
      <w:r>
        <w:rPr>
          <w:sz w:val="19"/>
          <w:szCs w:val="19"/>
          <w:lang w:val="es-ES"/>
        </w:rPr>
        <w:t>de lo que lo hacíamos antes</w:t>
      </w:r>
      <w:r w:rsidRPr="006E3F33">
        <w:rPr>
          <w:sz w:val="19"/>
          <w:szCs w:val="19"/>
          <w:lang w:val="es-ES"/>
        </w:rPr>
        <w:t xml:space="preserve">. </w:t>
      </w:r>
      <w:proofErr w:type="spellStart"/>
      <w:r w:rsidRPr="006E3F33">
        <w:rPr>
          <w:sz w:val="19"/>
          <w:szCs w:val="19"/>
          <w:lang w:val="es-ES"/>
        </w:rPr>
        <w:t>FlowerPower</w:t>
      </w:r>
      <w:proofErr w:type="spellEnd"/>
      <w:r w:rsidRPr="006E3F33">
        <w:rPr>
          <w:sz w:val="19"/>
          <w:szCs w:val="19"/>
          <w:lang w:val="es-ES"/>
        </w:rPr>
        <w:t xml:space="preserve"> es un esfuerzo que abarca toda la empresa, </w:t>
      </w:r>
      <w:r>
        <w:rPr>
          <w:sz w:val="19"/>
          <w:szCs w:val="19"/>
          <w:lang w:val="es-ES"/>
        </w:rPr>
        <w:t xml:space="preserve">más que </w:t>
      </w:r>
      <w:r w:rsidRPr="006E3F33">
        <w:rPr>
          <w:sz w:val="19"/>
          <w:szCs w:val="19"/>
          <w:lang w:val="es-ES"/>
        </w:rPr>
        <w:t xml:space="preserve">un pequeño grupo de personas en la Dirección impulsando sus ideas. Estamos capacitando al personal de </w:t>
      </w:r>
      <w:proofErr w:type="spellStart"/>
      <w:r w:rsidRPr="006E3F33">
        <w:rPr>
          <w:sz w:val="19"/>
          <w:szCs w:val="19"/>
          <w:lang w:val="es-ES_tradnl"/>
        </w:rPr>
        <w:t>Dümmen</w:t>
      </w:r>
      <w:proofErr w:type="spellEnd"/>
      <w:r w:rsidRPr="006E3F33">
        <w:rPr>
          <w:sz w:val="19"/>
          <w:szCs w:val="19"/>
          <w:lang w:val="es-ES_tradnl"/>
        </w:rPr>
        <w:t xml:space="preserve"> Orange para hacer posible esta transformación y que sea un éxito duradero.  </w:t>
      </w:r>
    </w:p>
    <w:p w:rsidR="005F7727" w:rsidRPr="006E3F33" w:rsidRDefault="005F7727" w:rsidP="005F7727">
      <w:pPr>
        <w:spacing w:after="0"/>
        <w:jc w:val="both"/>
        <w:rPr>
          <w:sz w:val="19"/>
          <w:szCs w:val="19"/>
          <w:lang w:val="es-ES_tradnl"/>
        </w:rPr>
      </w:pPr>
    </w:p>
    <w:p w:rsidR="005F7727" w:rsidRPr="006E3F33" w:rsidRDefault="005F7727" w:rsidP="005F7727">
      <w:pPr>
        <w:spacing w:after="0"/>
        <w:jc w:val="both"/>
        <w:rPr>
          <w:sz w:val="19"/>
          <w:szCs w:val="19"/>
          <w:lang w:val="es-ES"/>
        </w:rPr>
      </w:pPr>
      <w:r w:rsidRPr="006E3F33">
        <w:rPr>
          <w:sz w:val="19"/>
          <w:szCs w:val="19"/>
          <w:lang w:val="es-ES_tradnl"/>
        </w:rPr>
        <w:t xml:space="preserve">El segundo componente es la salud de nuestra organización. </w:t>
      </w:r>
      <w:r w:rsidRPr="006E3F33">
        <w:rPr>
          <w:sz w:val="19"/>
          <w:szCs w:val="19"/>
          <w:lang w:val="es-ES"/>
        </w:rPr>
        <w:t xml:space="preserve">Nos estamos centrando en cómo trabajamos juntos, quiénes queremos ser y en crear un entorno de trabajo positivo. La encuesta </w:t>
      </w:r>
      <w:r w:rsidRPr="006E3F33">
        <w:rPr>
          <w:sz w:val="19"/>
          <w:szCs w:val="19"/>
          <w:lang w:val="es-ES_tradnl"/>
        </w:rPr>
        <w:t xml:space="preserve">OHI fue el punto de partida para este esfuerzo, es </w:t>
      </w:r>
      <w:r>
        <w:rPr>
          <w:sz w:val="19"/>
          <w:szCs w:val="19"/>
          <w:lang w:val="es-ES_tradnl"/>
        </w:rPr>
        <w:t xml:space="preserve">primordial </w:t>
      </w:r>
      <w:r w:rsidRPr="006E3F33">
        <w:rPr>
          <w:sz w:val="19"/>
          <w:szCs w:val="19"/>
          <w:lang w:val="es-ES_tradnl"/>
        </w:rPr>
        <w:t xml:space="preserve">en nuestra organización y clave para nuestro éxito. Nos tomamos los resultados de la encuesta muy en serio y ya adelanto que estamos trabajando en crear una visión y dirección claras para </w:t>
      </w:r>
      <w:proofErr w:type="spellStart"/>
      <w:r w:rsidRPr="006E3F33">
        <w:rPr>
          <w:sz w:val="19"/>
          <w:szCs w:val="19"/>
          <w:lang w:val="es-ES_tradnl"/>
        </w:rPr>
        <w:t>Dümmen</w:t>
      </w:r>
      <w:proofErr w:type="spellEnd"/>
      <w:r w:rsidRPr="006E3F33">
        <w:rPr>
          <w:sz w:val="19"/>
          <w:szCs w:val="19"/>
          <w:lang w:val="es-ES_tradnl"/>
        </w:rPr>
        <w:t xml:space="preserve"> Orange. Con el fin de estimular</w:t>
      </w:r>
      <w:r w:rsidRPr="006E3F33">
        <w:rPr>
          <w:sz w:val="19"/>
          <w:szCs w:val="19"/>
          <w:lang w:val="es-ES"/>
        </w:rPr>
        <w:t xml:space="preserve"> vuestra implicación, hemos invitado a varios </w:t>
      </w:r>
      <w:r>
        <w:rPr>
          <w:sz w:val="19"/>
          <w:szCs w:val="19"/>
          <w:lang w:val="es-ES"/>
        </w:rPr>
        <w:t xml:space="preserve">colegas </w:t>
      </w:r>
      <w:r w:rsidRPr="006E3F33">
        <w:rPr>
          <w:sz w:val="19"/>
          <w:szCs w:val="19"/>
          <w:lang w:val="es-ES"/>
        </w:rPr>
        <w:t xml:space="preserve">de diferentes regiones, </w:t>
      </w:r>
      <w:proofErr w:type="spellStart"/>
      <w:r w:rsidRPr="006E3F33">
        <w:rPr>
          <w:sz w:val="19"/>
          <w:szCs w:val="19"/>
          <w:lang w:val="es-ES"/>
        </w:rPr>
        <w:t>BU’s</w:t>
      </w:r>
      <w:proofErr w:type="spellEnd"/>
      <w:r w:rsidRPr="006E3F33">
        <w:rPr>
          <w:sz w:val="19"/>
          <w:szCs w:val="19"/>
          <w:lang w:val="es-ES"/>
        </w:rPr>
        <w:t xml:space="preserve">, funciones y niveles, a participar en este proceso. La salud de la organización y la elevación de la cultura van de la mano con nuestros proyectos de Rendimiento Empresarial. Por tanto, es un esfuerzo que se mantendrá a lo largo de todo el programa, y os actualizaremos y os implicaremos para seguir adelante. </w:t>
      </w:r>
    </w:p>
    <w:p w:rsidR="005F7727" w:rsidRPr="006E3F33" w:rsidRDefault="005F7727" w:rsidP="005F7727">
      <w:pPr>
        <w:spacing w:after="0"/>
        <w:jc w:val="both"/>
        <w:rPr>
          <w:sz w:val="19"/>
          <w:szCs w:val="19"/>
          <w:lang w:val="es-ES"/>
        </w:rPr>
      </w:pPr>
    </w:p>
    <w:p w:rsidR="005F7727" w:rsidRPr="006E3F33" w:rsidRDefault="005F7727" w:rsidP="005F7727">
      <w:pPr>
        <w:spacing w:after="0"/>
        <w:jc w:val="both"/>
        <w:rPr>
          <w:sz w:val="19"/>
          <w:szCs w:val="19"/>
          <w:lang w:val="es-ES_tradnl"/>
        </w:rPr>
      </w:pPr>
      <w:r w:rsidRPr="006E3F33">
        <w:rPr>
          <w:sz w:val="19"/>
          <w:szCs w:val="19"/>
          <w:lang w:val="es-ES_tradnl"/>
        </w:rPr>
        <w:t xml:space="preserve">El equipo del </w:t>
      </w:r>
      <w:proofErr w:type="spellStart"/>
      <w:r w:rsidRPr="006E3F33">
        <w:rPr>
          <w:sz w:val="19"/>
          <w:szCs w:val="19"/>
          <w:lang w:val="es-ES_tradnl"/>
        </w:rPr>
        <w:t>ExCo</w:t>
      </w:r>
      <w:proofErr w:type="spellEnd"/>
      <w:r>
        <w:rPr>
          <w:sz w:val="19"/>
          <w:szCs w:val="19"/>
          <w:lang w:val="es-ES_tradnl"/>
        </w:rPr>
        <w:t xml:space="preserve"> (</w:t>
      </w:r>
      <w:proofErr w:type="spellStart"/>
      <w:r>
        <w:rPr>
          <w:sz w:val="19"/>
          <w:szCs w:val="19"/>
          <w:lang w:val="es-ES_tradnl"/>
        </w:rPr>
        <w:t>Executive</w:t>
      </w:r>
      <w:proofErr w:type="spellEnd"/>
      <w:r>
        <w:rPr>
          <w:sz w:val="19"/>
          <w:szCs w:val="19"/>
          <w:lang w:val="es-ES_tradnl"/>
        </w:rPr>
        <w:t xml:space="preserve"> </w:t>
      </w:r>
      <w:proofErr w:type="spellStart"/>
      <w:r>
        <w:rPr>
          <w:sz w:val="19"/>
          <w:szCs w:val="19"/>
          <w:lang w:val="es-ES_tradnl"/>
        </w:rPr>
        <w:t>Committee</w:t>
      </w:r>
      <w:proofErr w:type="spellEnd"/>
      <w:r>
        <w:rPr>
          <w:sz w:val="19"/>
          <w:szCs w:val="19"/>
          <w:lang w:val="es-ES_tradnl"/>
        </w:rPr>
        <w:t xml:space="preserve"> – Comité Ejecutivo)</w:t>
      </w:r>
      <w:r w:rsidRPr="006E3F33">
        <w:rPr>
          <w:sz w:val="19"/>
          <w:szCs w:val="19"/>
          <w:lang w:val="es-ES_tradnl"/>
        </w:rPr>
        <w:t xml:space="preserve"> y yo apoyamos este plan incondicionalmente, creemos en el potencial identificado y estamos deseando crear planes realistas con todas las corrientes de trabajo y </w:t>
      </w:r>
      <w:r>
        <w:rPr>
          <w:sz w:val="19"/>
          <w:szCs w:val="19"/>
          <w:lang w:val="es-ES_tradnl"/>
        </w:rPr>
        <w:t xml:space="preserve">jefes </w:t>
      </w:r>
      <w:r w:rsidRPr="006E3F33">
        <w:rPr>
          <w:sz w:val="19"/>
          <w:szCs w:val="19"/>
          <w:lang w:val="es-ES_tradnl"/>
        </w:rPr>
        <w:t xml:space="preserve">de proyecto. También te invitamos a que te unas a nosotros en este viaje de transformación. Juntos podemos </w:t>
      </w:r>
      <w:r>
        <w:rPr>
          <w:sz w:val="19"/>
          <w:szCs w:val="19"/>
          <w:lang w:val="es-ES_tradnl"/>
        </w:rPr>
        <w:t>lograrlo</w:t>
      </w:r>
      <w:proofErr w:type="gramStart"/>
      <w:r w:rsidRPr="006E3F33">
        <w:rPr>
          <w:sz w:val="19"/>
          <w:szCs w:val="19"/>
          <w:lang w:val="es-ES_tradnl"/>
        </w:rPr>
        <w:t>!</w:t>
      </w:r>
      <w:proofErr w:type="gramEnd"/>
    </w:p>
    <w:p w:rsidR="005F7727" w:rsidRPr="006E3F33" w:rsidRDefault="005F7727" w:rsidP="005F7727">
      <w:pPr>
        <w:spacing w:after="0"/>
        <w:jc w:val="both"/>
        <w:rPr>
          <w:sz w:val="19"/>
          <w:szCs w:val="19"/>
          <w:lang w:val="es-ES_tradnl"/>
        </w:rPr>
      </w:pPr>
    </w:p>
    <w:p w:rsidR="005F7727" w:rsidRPr="006E3F33" w:rsidRDefault="005F7727" w:rsidP="005F7727">
      <w:pPr>
        <w:spacing w:after="0"/>
        <w:jc w:val="both"/>
        <w:rPr>
          <w:sz w:val="19"/>
          <w:szCs w:val="19"/>
          <w:lang w:val="es-ES_tradnl"/>
        </w:rPr>
      </w:pPr>
      <w:r w:rsidRPr="006E3F33">
        <w:rPr>
          <w:sz w:val="19"/>
          <w:szCs w:val="19"/>
          <w:lang w:val="es-ES_tradnl"/>
        </w:rPr>
        <w:t>Gracias a todos por vuestra dedicación, compromiso y entusiasmo.</w:t>
      </w:r>
    </w:p>
    <w:p w:rsidR="005F7727" w:rsidRPr="006E3F33" w:rsidRDefault="005F7727" w:rsidP="005F7727">
      <w:pPr>
        <w:spacing w:after="0"/>
        <w:jc w:val="both"/>
        <w:rPr>
          <w:sz w:val="19"/>
          <w:szCs w:val="19"/>
          <w:lang w:val="es-ES_tradnl"/>
        </w:rPr>
      </w:pPr>
    </w:p>
    <w:p w:rsidR="005F7727" w:rsidRPr="006E3F33" w:rsidRDefault="005F7727" w:rsidP="005F7727">
      <w:pPr>
        <w:spacing w:after="0"/>
        <w:jc w:val="both"/>
        <w:rPr>
          <w:sz w:val="19"/>
          <w:szCs w:val="19"/>
          <w:lang w:val="es-ES_tradnl"/>
        </w:rPr>
      </w:pPr>
      <w:r w:rsidRPr="006E3F33">
        <w:rPr>
          <w:sz w:val="19"/>
          <w:szCs w:val="19"/>
          <w:lang w:val="es-ES_tradnl"/>
        </w:rPr>
        <w:t>Hugo Noordhoek Hegt</w:t>
      </w:r>
    </w:p>
    <w:p w:rsidR="005B23D5" w:rsidRPr="00934D34" w:rsidRDefault="005B23D5" w:rsidP="00934D34">
      <w:bookmarkStart w:id="0" w:name="_GoBack"/>
      <w:bookmarkEnd w:id="0"/>
    </w:p>
    <w:sectPr w:rsidR="005B23D5" w:rsidRPr="00934D34" w:rsidSect="008C2213">
      <w:headerReference w:type="default" r:id="rId7"/>
      <w:pgSz w:w="11907" w:h="16839"/>
      <w:pgMar w:top="1417" w:right="1417" w:bottom="1417" w:left="1417" w:header="720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E91" w:rsidRDefault="00636E91" w:rsidP="008C2213">
      <w:pPr>
        <w:spacing w:after="0" w:line="240" w:lineRule="auto"/>
      </w:pPr>
      <w:r>
        <w:separator/>
      </w:r>
    </w:p>
  </w:endnote>
  <w:endnote w:type="continuationSeparator" w:id="0">
    <w:p w:rsidR="00636E91" w:rsidRDefault="00636E91" w:rsidP="008C2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einhardt Light">
    <w:altName w:val="Calibri"/>
    <w:panose1 w:val="00000000000000000000"/>
    <w:charset w:val="00"/>
    <w:family w:val="swiss"/>
    <w:notTrueType/>
    <w:pitch w:val="variable"/>
    <w:sig w:usb0="A00000AF" w:usb1="5000206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Bold r:id="rId1" w:subsetted="1" w:fontKey="{A47EA162-F213-4845-B8D0-973955DF952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(Body)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einhardt Pan Light">
    <w:panose1 w:val="00000000000000000000"/>
    <w:charset w:val="00"/>
    <w:family w:val="swiss"/>
    <w:notTrueType/>
    <w:pitch w:val="variable"/>
    <w:sig w:usb0="A00002FF" w:usb1="4000207B" w:usb2="00000008" w:usb3="00000000" w:csb0="0000009F" w:csb1="00000000"/>
  </w:font>
  <w:font w:name="Theinhardt Medium">
    <w:altName w:val="Calibri"/>
    <w:panose1 w:val="00000000000000000000"/>
    <w:charset w:val="00"/>
    <w:family w:val="swiss"/>
    <w:notTrueType/>
    <w:pitch w:val="variable"/>
    <w:sig w:usb0="A00000EF" w:usb1="4000206B" w:usb2="00000008" w:usb3="00000000" w:csb0="00000093" w:csb1="00000000"/>
  </w:font>
  <w:font w:name="Theinhardt Pan">
    <w:altName w:val="Calibri"/>
    <w:panose1 w:val="00000000000000000000"/>
    <w:charset w:val="00"/>
    <w:family w:val="swiss"/>
    <w:notTrueType/>
    <w:pitch w:val="variable"/>
    <w:sig w:usb0="A00002FF" w:usb1="4000207B" w:usb2="00000008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E91" w:rsidRDefault="00636E91" w:rsidP="008C2213">
      <w:pPr>
        <w:spacing w:after="0" w:line="240" w:lineRule="auto"/>
      </w:pPr>
      <w:r>
        <w:separator/>
      </w:r>
    </w:p>
  </w:footnote>
  <w:footnote w:type="continuationSeparator" w:id="0">
    <w:p w:rsidR="00636E91" w:rsidRDefault="00636E91" w:rsidP="008C2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CB94A07EA74F40D3B0E5E665DF2EC79D"/>
      </w:placeholder>
      <w:temporary/>
      <w:showingPlcHdr/>
      <w15:appearance w15:val="hidden"/>
    </w:sdtPr>
    <w:sdtEndPr/>
    <w:sdtContent>
      <w:p w:rsidR="00096C99" w:rsidRDefault="00096C99">
        <w:pPr>
          <w:pStyle w:val="Header"/>
        </w:pPr>
        <w:r>
          <w:t>[Type here]</w:t>
        </w:r>
      </w:p>
    </w:sdtContent>
  </w:sdt>
  <w:p w:rsidR="00096C99" w:rsidRDefault="00096C99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5259705</wp:posOffset>
          </wp:positionH>
          <wp:positionV relativeFrom="paragraph">
            <wp:posOffset>-387350</wp:posOffset>
          </wp:positionV>
          <wp:extent cx="1045210" cy="1092200"/>
          <wp:effectExtent l="0" t="0" r="254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P oranje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5210" cy="1092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8DAFD5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FCEB20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F5C95B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2A4207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B7864F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A0019B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F12C3A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1141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3DCA15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E861C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D25266"/>
    <w:multiLevelType w:val="hybridMultilevel"/>
    <w:tmpl w:val="9478664A"/>
    <w:lvl w:ilvl="0" w:tplc="1F0EA432">
      <w:start w:val="1"/>
      <w:numFmt w:val="decimal"/>
      <w:lvlText w:val="%1)"/>
      <w:lvlJc w:val="left"/>
      <w:pPr>
        <w:ind w:left="129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1" w15:restartNumberingAfterBreak="0">
    <w:nsid w:val="04211693"/>
    <w:multiLevelType w:val="hybridMultilevel"/>
    <w:tmpl w:val="601CB1A6"/>
    <w:lvl w:ilvl="0" w:tplc="DF74F9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648381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DF63B2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8086C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6D0A8B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566654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1FA045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D019B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AE405D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05460002"/>
    <w:multiLevelType w:val="hybridMultilevel"/>
    <w:tmpl w:val="E1F64424"/>
    <w:lvl w:ilvl="0" w:tplc="4B5C768A">
      <w:start w:val="1"/>
      <w:numFmt w:val="lowerLetter"/>
      <w:lvlText w:val="%1.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3" w15:restartNumberingAfterBreak="0">
    <w:nsid w:val="09C913E9"/>
    <w:multiLevelType w:val="multilevel"/>
    <w:tmpl w:val="450EAC48"/>
    <w:lvl w:ilvl="0">
      <w:start w:val="1"/>
      <w:numFmt w:val="lowerRoman"/>
      <w:lvlText w:val="(%1)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Restart w:val="1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14" w15:restartNumberingAfterBreak="0">
    <w:nsid w:val="14D735D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72C381B"/>
    <w:multiLevelType w:val="multilevel"/>
    <w:tmpl w:val="9AAADD26"/>
    <w:lvl w:ilvl="0">
      <w:start w:val="1"/>
      <w:numFmt w:val="bullet"/>
      <w:lvlText w:val="—"/>
      <w:lvlJc w:val="left"/>
      <w:pPr>
        <w:ind w:left="432" w:hanging="432"/>
      </w:pPr>
      <w:rPr>
        <w:rFonts w:ascii="Theinhardt Light" w:hAnsi="Theinhardt Light" w:hint="default"/>
      </w:rPr>
    </w:lvl>
    <w:lvl w:ilvl="1">
      <w:start w:val="1"/>
      <w:numFmt w:val="bullet"/>
      <w:lvlText w:val="•"/>
      <w:lvlJc w:val="left"/>
      <w:pPr>
        <w:ind w:left="864" w:hanging="432"/>
      </w:pPr>
      <w:rPr>
        <w:rFonts w:ascii="Theinhardt Light" w:hAnsi="Theinhardt Light" w:hint="default"/>
        <w:color w:val="auto"/>
      </w:rPr>
    </w:lvl>
    <w:lvl w:ilvl="2">
      <w:start w:val="1"/>
      <w:numFmt w:val="bullet"/>
      <w:lvlText w:val="›"/>
      <w:lvlJc w:val="left"/>
      <w:pPr>
        <w:ind w:left="1296" w:hanging="432"/>
      </w:pPr>
      <w:rPr>
        <w:rFonts w:ascii="Theinhardt Light" w:hAnsi="Theinhardt Light" w:hint="default"/>
        <w:color w:val="002960"/>
      </w:rPr>
    </w:lvl>
    <w:lvl w:ilvl="3">
      <w:start w:val="1"/>
      <w:numFmt w:val="bullet"/>
      <w:lvlText w:val="»"/>
      <w:lvlJc w:val="left"/>
      <w:pPr>
        <w:ind w:left="1728" w:hanging="432"/>
      </w:pPr>
      <w:rPr>
        <w:rFonts w:ascii="Theinhardt Light" w:hAnsi="Theinhardt Light" w:hint="default"/>
      </w:rPr>
    </w:lvl>
    <w:lvl w:ilvl="4">
      <w:start w:val="1"/>
      <w:numFmt w:val="bullet"/>
      <w:lvlText w:val="▫"/>
      <w:lvlJc w:val="left"/>
      <w:pPr>
        <w:ind w:left="2160" w:hanging="432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ind w:left="2592" w:hanging="432"/>
      </w:pPr>
      <w:rPr>
        <w:rFonts w:ascii="Segoe UI" w:hAnsi="Segoe UI" w:hint="default"/>
      </w:rPr>
    </w:lvl>
    <w:lvl w:ilvl="6">
      <w:start w:val="1"/>
      <w:numFmt w:val="bullet"/>
      <w:lvlText w:val="◦"/>
      <w:lvlJc w:val="left"/>
      <w:pPr>
        <w:ind w:left="3024" w:hanging="432"/>
      </w:pPr>
      <w:rPr>
        <w:rFonts w:ascii="Arial" w:hAnsi="Arial" w:hint="default"/>
      </w:rPr>
    </w:lvl>
    <w:lvl w:ilvl="7">
      <w:start w:val="1"/>
      <w:numFmt w:val="bullet"/>
      <w:lvlText w:val="▪"/>
      <w:lvlJc w:val="left"/>
      <w:pPr>
        <w:ind w:left="3456" w:hanging="432"/>
      </w:pPr>
      <w:rPr>
        <w:rFonts w:ascii="Calibri" w:hAnsi="Calibri" w:hint="default"/>
      </w:rPr>
    </w:lvl>
    <w:lvl w:ilvl="8">
      <w:start w:val="1"/>
      <w:numFmt w:val="bullet"/>
      <w:lvlText w:val="▪"/>
      <w:lvlJc w:val="left"/>
      <w:pPr>
        <w:ind w:left="3888" w:hanging="432"/>
      </w:pPr>
      <w:rPr>
        <w:rFonts w:ascii="Calibri" w:hAnsi="Calibri" w:hint="default"/>
      </w:rPr>
    </w:lvl>
  </w:abstractNum>
  <w:abstractNum w:abstractNumId="16" w15:restartNumberingAfterBreak="0">
    <w:nsid w:val="1ADC1FF7"/>
    <w:multiLevelType w:val="multilevel"/>
    <w:tmpl w:val="F0824414"/>
    <w:lvl w:ilvl="0">
      <w:start w:val="1"/>
      <w:numFmt w:val="decimal"/>
      <w:pStyle w:val="05L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05L2"/>
      <w:lvlText w:val="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pStyle w:val="05L3"/>
      <w:lvlText w:val="%3)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lowerLetter"/>
      <w:pStyle w:val="05L4"/>
      <w:lvlText w:val="%4)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1EC53405"/>
    <w:multiLevelType w:val="hybridMultilevel"/>
    <w:tmpl w:val="580AF8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B27BFD"/>
    <w:multiLevelType w:val="multilevel"/>
    <w:tmpl w:val="F59A9974"/>
    <w:lvl w:ilvl="0">
      <w:start w:val="1"/>
      <w:numFmt w:val="bullet"/>
      <w:lvlText w:val="—"/>
      <w:lvlJc w:val="left"/>
      <w:pPr>
        <w:ind w:left="1620" w:hanging="360"/>
      </w:pPr>
      <w:rPr>
        <w:rFonts w:ascii="Theinhardt Light" w:hAnsi="Theinhardt Light" w:hint="default"/>
        <w:b w:val="0"/>
        <w:i w:val="0"/>
        <w:color w:val="auto"/>
        <w:sz w:val="18"/>
      </w:rPr>
    </w:lvl>
    <w:lvl w:ilvl="1">
      <w:start w:val="1"/>
      <w:numFmt w:val="bullet"/>
      <w:lvlText w:val="•"/>
      <w:lvlJc w:val="left"/>
      <w:pPr>
        <w:ind w:left="1980" w:hanging="360"/>
      </w:pPr>
      <w:rPr>
        <w:rFonts w:ascii="Theinhardt Light" w:hAnsi="Theinhardt Light" w:hint="default"/>
        <w:color w:val="auto"/>
        <w:sz w:val="24"/>
      </w:rPr>
    </w:lvl>
    <w:lvl w:ilvl="2">
      <w:start w:val="1"/>
      <w:numFmt w:val="bullet"/>
      <w:lvlText w:val="»"/>
      <w:lvlJc w:val="left"/>
      <w:pPr>
        <w:ind w:left="2340" w:hanging="360"/>
      </w:pPr>
      <w:rPr>
        <w:rFonts w:ascii="Theinhardt Light" w:hAnsi="Theinhardt Light" w:hint="default"/>
        <w:color w:val="auto"/>
        <w:sz w:val="20"/>
      </w:rPr>
    </w:lvl>
    <w:lvl w:ilvl="3">
      <w:start w:val="1"/>
      <w:numFmt w:val="bullet"/>
      <w:lvlText w:val="›"/>
      <w:lvlJc w:val="left"/>
      <w:pPr>
        <w:ind w:left="2700" w:hanging="360"/>
      </w:pPr>
      <w:rPr>
        <w:rFonts w:ascii="Theinhardt Light" w:hAnsi="Theinhardt Light" w:hint="default"/>
        <w:color w:val="002960"/>
        <w:sz w:val="24"/>
      </w:rPr>
    </w:lvl>
    <w:lvl w:ilvl="4">
      <w:start w:val="1"/>
      <w:numFmt w:val="bullet"/>
      <w:lvlText w:val="•"/>
      <w:lvlJc w:val="left"/>
      <w:pPr>
        <w:ind w:left="3060" w:hanging="360"/>
      </w:pPr>
      <w:rPr>
        <w:rFonts w:ascii="Theinhardt Light" w:hAnsi="Theinhardt Light" w:hint="default"/>
        <w:color w:val="auto"/>
      </w:rPr>
    </w:lvl>
    <w:lvl w:ilvl="5">
      <w:start w:val="1"/>
      <w:numFmt w:val="bullet"/>
      <w:lvlText w:val="•"/>
      <w:lvlJc w:val="left"/>
      <w:pPr>
        <w:ind w:left="3420" w:hanging="360"/>
      </w:pPr>
      <w:rPr>
        <w:rFonts w:ascii="Theinhardt Light" w:hAnsi="Theinhardt Light" w:hint="default"/>
        <w:color w:val="auto"/>
      </w:rPr>
    </w:lvl>
    <w:lvl w:ilvl="6">
      <w:start w:val="1"/>
      <w:numFmt w:val="bullet"/>
      <w:lvlText w:val="•"/>
      <w:lvlJc w:val="left"/>
      <w:pPr>
        <w:ind w:left="3780" w:hanging="360"/>
      </w:pPr>
      <w:rPr>
        <w:rFonts w:ascii="Theinhardt Light" w:hAnsi="Theinhardt Light" w:hint="default"/>
        <w:color w:val="auto"/>
      </w:rPr>
    </w:lvl>
    <w:lvl w:ilvl="7">
      <w:start w:val="1"/>
      <w:numFmt w:val="bullet"/>
      <w:lvlText w:val="•"/>
      <w:lvlJc w:val="left"/>
      <w:pPr>
        <w:ind w:left="4140" w:hanging="360"/>
      </w:pPr>
      <w:rPr>
        <w:rFonts w:ascii="Theinhardt Light" w:hAnsi="Theinhardt Light" w:hint="default"/>
        <w:color w:val="auto"/>
      </w:rPr>
    </w:lvl>
    <w:lvl w:ilvl="8">
      <w:start w:val="1"/>
      <w:numFmt w:val="bullet"/>
      <w:lvlText w:val="•"/>
      <w:lvlJc w:val="left"/>
      <w:pPr>
        <w:ind w:left="4500" w:hanging="360"/>
      </w:pPr>
      <w:rPr>
        <w:rFonts w:ascii="Theinhardt Light" w:hAnsi="Theinhardt Light" w:hint="default"/>
        <w:color w:val="auto"/>
      </w:rPr>
    </w:lvl>
  </w:abstractNum>
  <w:abstractNum w:abstractNumId="19" w15:restartNumberingAfterBreak="0">
    <w:nsid w:val="2A1C2195"/>
    <w:multiLevelType w:val="multilevel"/>
    <w:tmpl w:val="9880FE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CAB6972"/>
    <w:multiLevelType w:val="multilevel"/>
    <w:tmpl w:val="9AAADD26"/>
    <w:lvl w:ilvl="0">
      <w:start w:val="1"/>
      <w:numFmt w:val="bullet"/>
      <w:lvlText w:val="—"/>
      <w:lvlJc w:val="left"/>
      <w:pPr>
        <w:ind w:left="432" w:hanging="432"/>
      </w:pPr>
      <w:rPr>
        <w:rFonts w:ascii="Theinhardt Light" w:hAnsi="Theinhardt Light" w:hint="default"/>
      </w:rPr>
    </w:lvl>
    <w:lvl w:ilvl="1">
      <w:start w:val="1"/>
      <w:numFmt w:val="bullet"/>
      <w:lvlText w:val="•"/>
      <w:lvlJc w:val="left"/>
      <w:pPr>
        <w:ind w:left="864" w:hanging="432"/>
      </w:pPr>
      <w:rPr>
        <w:rFonts w:ascii="Theinhardt Light" w:hAnsi="Theinhardt Light" w:hint="default"/>
        <w:color w:val="auto"/>
      </w:rPr>
    </w:lvl>
    <w:lvl w:ilvl="2">
      <w:start w:val="1"/>
      <w:numFmt w:val="bullet"/>
      <w:lvlText w:val="›"/>
      <w:lvlJc w:val="left"/>
      <w:pPr>
        <w:ind w:left="1296" w:hanging="432"/>
      </w:pPr>
      <w:rPr>
        <w:rFonts w:ascii="Theinhardt Light" w:hAnsi="Theinhardt Light" w:hint="default"/>
        <w:color w:val="002960"/>
      </w:rPr>
    </w:lvl>
    <w:lvl w:ilvl="3">
      <w:start w:val="1"/>
      <w:numFmt w:val="bullet"/>
      <w:lvlText w:val="»"/>
      <w:lvlJc w:val="left"/>
      <w:pPr>
        <w:ind w:left="1728" w:hanging="432"/>
      </w:pPr>
      <w:rPr>
        <w:rFonts w:ascii="Theinhardt Light" w:hAnsi="Theinhardt Light" w:hint="default"/>
      </w:rPr>
    </w:lvl>
    <w:lvl w:ilvl="4">
      <w:start w:val="1"/>
      <w:numFmt w:val="bullet"/>
      <w:lvlText w:val="▫"/>
      <w:lvlJc w:val="left"/>
      <w:pPr>
        <w:ind w:left="2160" w:hanging="432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ind w:left="2592" w:hanging="432"/>
      </w:pPr>
      <w:rPr>
        <w:rFonts w:ascii="Segoe UI" w:hAnsi="Segoe UI" w:hint="default"/>
      </w:rPr>
    </w:lvl>
    <w:lvl w:ilvl="6">
      <w:start w:val="1"/>
      <w:numFmt w:val="bullet"/>
      <w:lvlText w:val="◦"/>
      <w:lvlJc w:val="left"/>
      <w:pPr>
        <w:ind w:left="3024" w:hanging="432"/>
      </w:pPr>
      <w:rPr>
        <w:rFonts w:ascii="Arial" w:hAnsi="Arial" w:hint="default"/>
      </w:rPr>
    </w:lvl>
    <w:lvl w:ilvl="7">
      <w:start w:val="1"/>
      <w:numFmt w:val="bullet"/>
      <w:lvlText w:val="▪"/>
      <w:lvlJc w:val="left"/>
      <w:pPr>
        <w:ind w:left="3456" w:hanging="432"/>
      </w:pPr>
      <w:rPr>
        <w:rFonts w:ascii="Calibri" w:hAnsi="Calibri" w:hint="default"/>
      </w:rPr>
    </w:lvl>
    <w:lvl w:ilvl="8">
      <w:start w:val="1"/>
      <w:numFmt w:val="bullet"/>
      <w:lvlText w:val="▪"/>
      <w:lvlJc w:val="left"/>
      <w:pPr>
        <w:ind w:left="3888" w:hanging="432"/>
      </w:pPr>
      <w:rPr>
        <w:rFonts w:ascii="Calibri" w:hAnsi="Calibri" w:hint="default"/>
      </w:rPr>
    </w:lvl>
  </w:abstractNum>
  <w:abstractNum w:abstractNumId="21" w15:restartNumberingAfterBreak="0">
    <w:nsid w:val="337144FC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34172675"/>
    <w:multiLevelType w:val="hybridMultilevel"/>
    <w:tmpl w:val="E552029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F52AD2"/>
    <w:multiLevelType w:val="hybridMultilevel"/>
    <w:tmpl w:val="F48C2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E00214"/>
    <w:multiLevelType w:val="multilevel"/>
    <w:tmpl w:val="2602755C"/>
    <w:lvl w:ilvl="0">
      <w:start w:val="1"/>
      <w:numFmt w:val="decimal"/>
      <w:lvlText w:val="%1."/>
      <w:lvlJc w:val="left"/>
      <w:pPr>
        <w:ind w:left="288" w:hanging="28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28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28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11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3DF80A98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4E555440"/>
    <w:multiLevelType w:val="hybridMultilevel"/>
    <w:tmpl w:val="B9266F60"/>
    <w:lvl w:ilvl="0" w:tplc="8AF69A08">
      <w:start w:val="1"/>
      <w:numFmt w:val="lowerLetter"/>
      <w:lvlText w:val="%1)"/>
      <w:lvlJc w:val="left"/>
      <w:pPr>
        <w:ind w:left="1584" w:hanging="360"/>
      </w:pPr>
    </w:lvl>
    <w:lvl w:ilvl="1" w:tplc="04090019" w:tentative="1">
      <w:start w:val="1"/>
      <w:numFmt w:val="lowerLetter"/>
      <w:lvlText w:val="%2."/>
      <w:lvlJc w:val="left"/>
      <w:pPr>
        <w:ind w:left="2304" w:hanging="360"/>
      </w:pPr>
    </w:lvl>
    <w:lvl w:ilvl="2" w:tplc="0409001B" w:tentative="1">
      <w:start w:val="1"/>
      <w:numFmt w:val="lowerRoman"/>
      <w:lvlText w:val="%3."/>
      <w:lvlJc w:val="right"/>
      <w:pPr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7" w15:restartNumberingAfterBreak="0">
    <w:nsid w:val="53664307"/>
    <w:multiLevelType w:val="multilevel"/>
    <w:tmpl w:val="B010ED6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575239F7"/>
    <w:multiLevelType w:val="multilevel"/>
    <w:tmpl w:val="83967B78"/>
    <w:lvl w:ilvl="0">
      <w:start w:val="1"/>
      <w:numFmt w:val="bullet"/>
      <w:lvlText w:val=""/>
      <w:lvlJc w:val="left"/>
      <w:pPr>
        <w:ind w:left="288" w:hanging="288"/>
      </w:pPr>
      <w:rPr>
        <w:rFonts w:ascii="Wingdings" w:hAnsi="Wingdings" w:hint="default"/>
      </w:rPr>
    </w:lvl>
    <w:lvl w:ilvl="1">
      <w:start w:val="1"/>
      <w:numFmt w:val="bullet"/>
      <w:lvlText w:val="—"/>
      <w:lvlJc w:val="left"/>
      <w:pPr>
        <w:ind w:left="576" w:hanging="288"/>
      </w:pPr>
      <w:rPr>
        <w:rFonts w:ascii="Theinhardt Light" w:hAnsi="Theinhardt Light" w:hint="default"/>
        <w:color w:val="auto"/>
      </w:rPr>
    </w:lvl>
    <w:lvl w:ilvl="2">
      <w:start w:val="1"/>
      <w:numFmt w:val="bullet"/>
      <w:lvlText w:val="›"/>
      <w:lvlJc w:val="left"/>
      <w:pPr>
        <w:ind w:left="864" w:hanging="288"/>
      </w:pPr>
      <w:rPr>
        <w:rFonts w:ascii="Theinhardt Light" w:hAnsi="Theinhardt Light" w:hint="default"/>
        <w:color w:val="auto"/>
      </w:rPr>
    </w:lvl>
    <w:lvl w:ilvl="3">
      <w:start w:val="1"/>
      <w:numFmt w:val="bullet"/>
      <w:lvlText w:val="»"/>
      <w:lvlJc w:val="left"/>
      <w:pPr>
        <w:ind w:left="1152" w:hanging="288"/>
      </w:pPr>
      <w:rPr>
        <w:rFonts w:ascii="Theinhardt Light" w:hAnsi="Theinhardt Light" w:hint="default"/>
        <w:color w:val="auto"/>
      </w:rPr>
    </w:lvl>
    <w:lvl w:ilvl="4">
      <w:start w:val="1"/>
      <w:numFmt w:val="bullet"/>
      <w:lvlText w:val="▫"/>
      <w:lvlJc w:val="left"/>
      <w:pPr>
        <w:ind w:left="1440" w:hanging="288"/>
      </w:pPr>
      <w:rPr>
        <w:rFonts w:asciiTheme="minorHAnsi" w:hAnsiTheme="minorHAnsi" w:hint="default"/>
        <w:color w:val="auto"/>
      </w:rPr>
    </w:lvl>
    <w:lvl w:ilvl="5">
      <w:start w:val="1"/>
      <w:numFmt w:val="bullet"/>
      <w:lvlText w:val="▫"/>
      <w:lvlJc w:val="left"/>
      <w:pPr>
        <w:ind w:left="1728" w:hanging="288"/>
      </w:pPr>
      <w:rPr>
        <w:rFonts w:asciiTheme="minorHAnsi" w:hAnsiTheme="minorHAnsi" w:hint="default"/>
        <w:color w:val="auto"/>
      </w:rPr>
    </w:lvl>
    <w:lvl w:ilvl="6">
      <w:start w:val="1"/>
      <w:numFmt w:val="bullet"/>
      <w:lvlText w:val="▫"/>
      <w:lvlJc w:val="left"/>
      <w:pPr>
        <w:ind w:left="2016" w:hanging="288"/>
      </w:pPr>
      <w:rPr>
        <w:rFonts w:asciiTheme="minorHAnsi" w:hAnsiTheme="minorHAnsi" w:hint="default"/>
        <w:color w:val="auto"/>
      </w:rPr>
    </w:lvl>
    <w:lvl w:ilvl="7">
      <w:start w:val="1"/>
      <w:numFmt w:val="bullet"/>
      <w:lvlText w:val="▫"/>
      <w:lvlJc w:val="left"/>
      <w:pPr>
        <w:ind w:left="2304" w:hanging="288"/>
      </w:pPr>
      <w:rPr>
        <w:rFonts w:asciiTheme="minorHAnsi" w:hAnsiTheme="minorHAnsi" w:hint="default"/>
      </w:rPr>
    </w:lvl>
    <w:lvl w:ilvl="8">
      <w:start w:val="1"/>
      <w:numFmt w:val="bullet"/>
      <w:lvlText w:val="▪"/>
      <w:lvlJc w:val="left"/>
      <w:pPr>
        <w:ind w:left="2592" w:hanging="288"/>
      </w:pPr>
      <w:rPr>
        <w:rFonts w:ascii="Calibri" w:hAnsi="Calibri" w:hint="default"/>
      </w:rPr>
    </w:lvl>
  </w:abstractNum>
  <w:abstractNum w:abstractNumId="29" w15:restartNumberingAfterBreak="0">
    <w:nsid w:val="5CD63A20"/>
    <w:multiLevelType w:val="multilevel"/>
    <w:tmpl w:val="F238DCCE"/>
    <w:lvl w:ilvl="0">
      <w:start w:val="1"/>
      <w:numFmt w:val="bullet"/>
      <w:pStyle w:val="01B1Dot"/>
      <w:lvlText w:val="●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bullet"/>
      <w:pStyle w:val="01B2Dash"/>
      <w:lvlText w:val="—"/>
      <w:lvlJc w:val="left"/>
      <w:pPr>
        <w:ind w:left="576" w:hanging="288"/>
      </w:pPr>
      <w:rPr>
        <w:rFonts w:ascii="Theinhardt Light" w:hAnsi="Theinhardt Light" w:hint="default"/>
        <w:color w:val="auto"/>
      </w:rPr>
    </w:lvl>
    <w:lvl w:ilvl="2">
      <w:start w:val="1"/>
      <w:numFmt w:val="bullet"/>
      <w:pStyle w:val="01B3Chevron"/>
      <w:lvlText w:val="›"/>
      <w:lvlJc w:val="left"/>
      <w:pPr>
        <w:ind w:left="864" w:hanging="288"/>
      </w:pPr>
      <w:rPr>
        <w:rFonts w:ascii="Arial" w:hAnsi="Arial" w:hint="default"/>
        <w:color w:val="auto"/>
      </w:rPr>
    </w:lvl>
    <w:lvl w:ilvl="3">
      <w:start w:val="1"/>
      <w:numFmt w:val="bullet"/>
      <w:pStyle w:val="01B4Chevron"/>
      <w:lvlText w:val="»"/>
      <w:lvlJc w:val="left"/>
      <w:pPr>
        <w:ind w:left="1152" w:hanging="288"/>
      </w:pPr>
      <w:rPr>
        <w:rFonts w:ascii="Arial" w:hAnsi="Arial" w:hint="default"/>
        <w:color w:val="auto"/>
      </w:rPr>
    </w:lvl>
    <w:lvl w:ilvl="4">
      <w:start w:val="1"/>
      <w:numFmt w:val="bullet"/>
      <w:pStyle w:val="01B5Square"/>
      <w:lvlText w:val="▫"/>
      <w:lvlJc w:val="left"/>
      <w:pPr>
        <w:ind w:left="1440" w:hanging="288"/>
      </w:pPr>
      <w:rPr>
        <w:rFonts w:ascii="Arial" w:hAnsi="Arial" w:hint="default"/>
        <w:color w:val="auto"/>
      </w:rPr>
    </w:lvl>
    <w:lvl w:ilvl="5">
      <w:start w:val="1"/>
      <w:numFmt w:val="bullet"/>
      <w:lvlText w:val="▫"/>
      <w:lvlJc w:val="left"/>
      <w:pPr>
        <w:ind w:left="1728" w:hanging="288"/>
      </w:pPr>
      <w:rPr>
        <w:rFonts w:asciiTheme="minorHAnsi" w:hAnsiTheme="minorHAnsi" w:hint="default"/>
        <w:color w:val="auto"/>
      </w:rPr>
    </w:lvl>
    <w:lvl w:ilvl="6">
      <w:start w:val="1"/>
      <w:numFmt w:val="bullet"/>
      <w:lvlText w:val="▫"/>
      <w:lvlJc w:val="left"/>
      <w:pPr>
        <w:ind w:left="2016" w:hanging="288"/>
      </w:pPr>
      <w:rPr>
        <w:rFonts w:asciiTheme="minorHAnsi" w:hAnsiTheme="minorHAnsi" w:hint="default"/>
        <w:color w:val="auto"/>
      </w:rPr>
    </w:lvl>
    <w:lvl w:ilvl="7">
      <w:start w:val="1"/>
      <w:numFmt w:val="bullet"/>
      <w:lvlText w:val="▫"/>
      <w:lvlJc w:val="left"/>
      <w:pPr>
        <w:ind w:left="2304" w:hanging="288"/>
      </w:pPr>
      <w:rPr>
        <w:rFonts w:asciiTheme="minorHAnsi" w:hAnsiTheme="minorHAnsi" w:hint="default"/>
      </w:rPr>
    </w:lvl>
    <w:lvl w:ilvl="8">
      <w:start w:val="1"/>
      <w:numFmt w:val="bullet"/>
      <w:lvlText w:val="▪"/>
      <w:lvlJc w:val="left"/>
      <w:pPr>
        <w:ind w:left="2592" w:hanging="288"/>
      </w:pPr>
      <w:rPr>
        <w:rFonts w:ascii="Calibri" w:hAnsi="Calibri" w:hint="default"/>
      </w:rPr>
    </w:lvl>
  </w:abstractNum>
  <w:abstractNum w:abstractNumId="30" w15:restartNumberingAfterBreak="0">
    <w:nsid w:val="6062538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6F230FE"/>
    <w:multiLevelType w:val="multilevel"/>
    <w:tmpl w:val="6256E4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A8702FB"/>
    <w:multiLevelType w:val="hybridMultilevel"/>
    <w:tmpl w:val="AD307994"/>
    <w:lvl w:ilvl="0" w:tplc="79844704">
      <w:start w:val="1"/>
      <w:numFmt w:val="bullet"/>
      <w:lvlText w:val=""/>
      <w:lvlJc w:val="left"/>
      <w:pPr>
        <w:ind w:left="1584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33" w15:restartNumberingAfterBreak="0">
    <w:nsid w:val="6F7E016C"/>
    <w:multiLevelType w:val="multilevel"/>
    <w:tmpl w:val="93D00F9A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28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28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52"/>
        </w:tabs>
        <w:ind w:left="1152" w:hanging="28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28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28"/>
        </w:tabs>
        <w:ind w:left="1728" w:hanging="28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016"/>
        </w:tabs>
        <w:ind w:left="2016" w:hanging="288"/>
      </w:pPr>
      <w:rPr>
        <w:rFonts w:hint="default"/>
      </w:rPr>
    </w:lvl>
    <w:lvl w:ilvl="7">
      <w:start w:val="1"/>
      <w:numFmt w:val="decimal"/>
      <w:suff w:val="nothing"/>
      <w:lvlText w:val="%1.%2.%3.%4.%5.%6.%7.%8."/>
      <w:lvlJc w:val="left"/>
      <w:pPr>
        <w:ind w:left="2304" w:hanging="288"/>
      </w:pPr>
      <w:rPr>
        <w:rFonts w:hint="default"/>
      </w:rPr>
    </w:lvl>
    <w:lvl w:ilvl="8">
      <w:start w:val="1"/>
      <w:numFmt w:val="decimal"/>
      <w:suff w:val="nothing"/>
      <w:lvlText w:val="%1.%2.%3.%4.%5.%6.%7.%8.%9."/>
      <w:lvlJc w:val="left"/>
      <w:pPr>
        <w:ind w:left="2592" w:hanging="288"/>
      </w:pPr>
      <w:rPr>
        <w:rFonts w:hint="default"/>
      </w:rPr>
    </w:lvl>
  </w:abstractNum>
  <w:abstractNum w:abstractNumId="34" w15:restartNumberingAfterBreak="0">
    <w:nsid w:val="704428B8"/>
    <w:multiLevelType w:val="multilevel"/>
    <w:tmpl w:val="A64C5254"/>
    <w:lvl w:ilvl="0">
      <w:start w:val="1"/>
      <w:numFmt w:val="decimal"/>
      <w:pStyle w:val="301MajorH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302MinH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03Sub1H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304Sub2H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 w15:restartNumberingAfterBreak="0">
    <w:nsid w:val="7662618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7E27D92"/>
    <w:multiLevelType w:val="multilevel"/>
    <w:tmpl w:val="9AAADD26"/>
    <w:lvl w:ilvl="0">
      <w:start w:val="1"/>
      <w:numFmt w:val="bullet"/>
      <w:lvlText w:val="—"/>
      <w:lvlJc w:val="left"/>
      <w:pPr>
        <w:ind w:left="432" w:hanging="432"/>
      </w:pPr>
      <w:rPr>
        <w:rFonts w:ascii="Theinhardt Light" w:hAnsi="Theinhardt Light" w:hint="default"/>
      </w:rPr>
    </w:lvl>
    <w:lvl w:ilvl="1">
      <w:start w:val="1"/>
      <w:numFmt w:val="bullet"/>
      <w:lvlText w:val="•"/>
      <w:lvlJc w:val="left"/>
      <w:pPr>
        <w:ind w:left="864" w:hanging="432"/>
      </w:pPr>
      <w:rPr>
        <w:rFonts w:ascii="Theinhardt Light" w:hAnsi="Theinhardt Light" w:hint="default"/>
        <w:color w:val="auto"/>
      </w:rPr>
    </w:lvl>
    <w:lvl w:ilvl="2">
      <w:start w:val="1"/>
      <w:numFmt w:val="bullet"/>
      <w:lvlText w:val="›"/>
      <w:lvlJc w:val="left"/>
      <w:pPr>
        <w:ind w:left="1296" w:hanging="432"/>
      </w:pPr>
      <w:rPr>
        <w:rFonts w:ascii="Theinhardt Light" w:hAnsi="Theinhardt Light" w:hint="default"/>
        <w:color w:val="002960"/>
      </w:rPr>
    </w:lvl>
    <w:lvl w:ilvl="3">
      <w:start w:val="1"/>
      <w:numFmt w:val="bullet"/>
      <w:lvlText w:val="»"/>
      <w:lvlJc w:val="left"/>
      <w:pPr>
        <w:ind w:left="1728" w:hanging="432"/>
      </w:pPr>
      <w:rPr>
        <w:rFonts w:ascii="Theinhardt Light" w:hAnsi="Theinhardt Light" w:hint="default"/>
      </w:rPr>
    </w:lvl>
    <w:lvl w:ilvl="4">
      <w:start w:val="1"/>
      <w:numFmt w:val="bullet"/>
      <w:lvlText w:val="▫"/>
      <w:lvlJc w:val="left"/>
      <w:pPr>
        <w:ind w:left="2160" w:hanging="432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ind w:left="2592" w:hanging="432"/>
      </w:pPr>
      <w:rPr>
        <w:rFonts w:ascii="Segoe UI" w:hAnsi="Segoe UI" w:hint="default"/>
      </w:rPr>
    </w:lvl>
    <w:lvl w:ilvl="6">
      <w:start w:val="1"/>
      <w:numFmt w:val="bullet"/>
      <w:lvlText w:val="◦"/>
      <w:lvlJc w:val="left"/>
      <w:pPr>
        <w:ind w:left="3024" w:hanging="432"/>
      </w:pPr>
      <w:rPr>
        <w:rFonts w:ascii="Arial" w:hAnsi="Arial" w:hint="default"/>
      </w:rPr>
    </w:lvl>
    <w:lvl w:ilvl="7">
      <w:start w:val="1"/>
      <w:numFmt w:val="bullet"/>
      <w:lvlText w:val="▪"/>
      <w:lvlJc w:val="left"/>
      <w:pPr>
        <w:ind w:left="3456" w:hanging="432"/>
      </w:pPr>
      <w:rPr>
        <w:rFonts w:ascii="Calibri" w:hAnsi="Calibri" w:hint="default"/>
      </w:rPr>
    </w:lvl>
    <w:lvl w:ilvl="8">
      <w:start w:val="1"/>
      <w:numFmt w:val="bullet"/>
      <w:lvlText w:val="▪"/>
      <w:lvlJc w:val="left"/>
      <w:pPr>
        <w:ind w:left="3888" w:hanging="432"/>
      </w:pPr>
      <w:rPr>
        <w:rFonts w:ascii="Calibri" w:hAnsi="Calibri" w:hint="default"/>
      </w:rPr>
    </w:lvl>
  </w:abstractNum>
  <w:abstractNum w:abstractNumId="37" w15:restartNumberingAfterBreak="0">
    <w:nsid w:val="77EE2944"/>
    <w:multiLevelType w:val="hybridMultilevel"/>
    <w:tmpl w:val="CD561768"/>
    <w:lvl w:ilvl="0" w:tplc="49DC0304">
      <w:start w:val="1"/>
      <w:numFmt w:val="lowerLetter"/>
      <w:lvlText w:val="%1)"/>
      <w:lvlJc w:val="left"/>
      <w:pPr>
        <w:ind w:left="1644" w:hanging="360"/>
      </w:pPr>
      <w:rPr>
        <w:rFonts w:ascii="Arial" w:hAnsi="Arial" w:hint="default"/>
        <w:color w:val="00296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364" w:hanging="360"/>
      </w:pPr>
    </w:lvl>
    <w:lvl w:ilvl="2" w:tplc="0409001B" w:tentative="1">
      <w:start w:val="1"/>
      <w:numFmt w:val="lowerRoman"/>
      <w:lvlText w:val="%3."/>
      <w:lvlJc w:val="right"/>
      <w:pPr>
        <w:ind w:left="3084" w:hanging="180"/>
      </w:pPr>
    </w:lvl>
    <w:lvl w:ilvl="3" w:tplc="0409000F" w:tentative="1">
      <w:start w:val="1"/>
      <w:numFmt w:val="decimal"/>
      <w:lvlText w:val="%4."/>
      <w:lvlJc w:val="left"/>
      <w:pPr>
        <w:ind w:left="3804" w:hanging="360"/>
      </w:pPr>
    </w:lvl>
    <w:lvl w:ilvl="4" w:tplc="04090019" w:tentative="1">
      <w:start w:val="1"/>
      <w:numFmt w:val="lowerLetter"/>
      <w:lvlText w:val="%5."/>
      <w:lvlJc w:val="left"/>
      <w:pPr>
        <w:ind w:left="4524" w:hanging="360"/>
      </w:pPr>
    </w:lvl>
    <w:lvl w:ilvl="5" w:tplc="0409001B" w:tentative="1">
      <w:start w:val="1"/>
      <w:numFmt w:val="lowerRoman"/>
      <w:lvlText w:val="%6."/>
      <w:lvlJc w:val="right"/>
      <w:pPr>
        <w:ind w:left="5244" w:hanging="180"/>
      </w:pPr>
    </w:lvl>
    <w:lvl w:ilvl="6" w:tplc="0409000F" w:tentative="1">
      <w:start w:val="1"/>
      <w:numFmt w:val="decimal"/>
      <w:lvlText w:val="%7."/>
      <w:lvlJc w:val="left"/>
      <w:pPr>
        <w:ind w:left="5964" w:hanging="360"/>
      </w:pPr>
    </w:lvl>
    <w:lvl w:ilvl="7" w:tplc="04090019" w:tentative="1">
      <w:start w:val="1"/>
      <w:numFmt w:val="lowerLetter"/>
      <w:lvlText w:val="%8."/>
      <w:lvlJc w:val="left"/>
      <w:pPr>
        <w:ind w:left="6684" w:hanging="360"/>
      </w:pPr>
    </w:lvl>
    <w:lvl w:ilvl="8" w:tplc="0409001B" w:tentative="1">
      <w:start w:val="1"/>
      <w:numFmt w:val="lowerRoman"/>
      <w:lvlText w:val="%9."/>
      <w:lvlJc w:val="right"/>
      <w:pPr>
        <w:ind w:left="7404" w:hanging="180"/>
      </w:pPr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8"/>
  </w:num>
  <w:num w:numId="13">
    <w:abstractNumId w:val="20"/>
  </w:num>
  <w:num w:numId="14">
    <w:abstractNumId w:val="15"/>
  </w:num>
  <w:num w:numId="15">
    <w:abstractNumId w:val="29"/>
  </w:num>
  <w:num w:numId="16">
    <w:abstractNumId w:val="28"/>
  </w:num>
  <w:num w:numId="17">
    <w:abstractNumId w:val="24"/>
  </w:num>
  <w:num w:numId="18">
    <w:abstractNumId w:val="33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6"/>
  </w:num>
  <w:num w:numId="2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35"/>
  </w:num>
  <w:num w:numId="24">
    <w:abstractNumId w:val="34"/>
  </w:num>
  <w:num w:numId="25">
    <w:abstractNumId w:val="12"/>
  </w:num>
  <w:num w:numId="26">
    <w:abstractNumId w:val="10"/>
  </w:num>
  <w:num w:numId="27">
    <w:abstractNumId w:val="26"/>
  </w:num>
  <w:num w:numId="28">
    <w:abstractNumId w:val="32"/>
  </w:num>
  <w:num w:numId="29">
    <w:abstractNumId w:val="37"/>
  </w:num>
  <w:num w:numId="30">
    <w:abstractNumId w:val="31"/>
  </w:num>
  <w:num w:numId="31">
    <w:abstractNumId w:val="19"/>
  </w:num>
  <w:num w:numId="32">
    <w:abstractNumId w:val="34"/>
    <w:lvlOverride w:ilvl="0">
      <w:lvl w:ilvl="0">
        <w:start w:val="1"/>
        <w:numFmt w:val="decimal"/>
        <w:pStyle w:val="301MajorH1"/>
        <w:lvlText w:val="%1."/>
        <w:lvlJc w:val="left"/>
        <w:pPr>
          <w:ind w:left="720" w:hanging="720"/>
        </w:pPr>
        <w:rPr>
          <w:rFonts w:hint="default"/>
        </w:rPr>
      </w:lvl>
    </w:lvlOverride>
    <w:lvlOverride w:ilvl="1">
      <w:lvl w:ilvl="1">
        <w:start w:val="1"/>
        <w:numFmt w:val="decimal"/>
        <w:pStyle w:val="302MinH2"/>
        <w:lvlText w:val="%1.%2."/>
        <w:lvlJc w:val="left"/>
        <w:pPr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pStyle w:val="303Sub1H3"/>
        <w:lvlText w:val="%1.%2.%3."/>
        <w:lvlJc w:val="left"/>
        <w:pPr>
          <w:ind w:left="1008" w:hanging="1008"/>
        </w:pPr>
        <w:rPr>
          <w:rFonts w:hint="default"/>
        </w:rPr>
      </w:lvl>
    </w:lvlOverride>
    <w:lvlOverride w:ilvl="3">
      <w:lvl w:ilvl="3">
        <w:start w:val="1"/>
        <w:numFmt w:val="decimal"/>
        <w:pStyle w:val="304Sub2H4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3">
    <w:abstractNumId w:val="34"/>
    <w:lvlOverride w:ilvl="0">
      <w:lvl w:ilvl="0">
        <w:start w:val="1"/>
        <w:numFmt w:val="decimal"/>
        <w:pStyle w:val="301MajorH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302MinH2"/>
        <w:lvlText w:val="%1.%2."/>
        <w:lvlJc w:val="left"/>
        <w:pPr>
          <w:ind w:left="864" w:hanging="864"/>
        </w:pPr>
        <w:rPr>
          <w:rFonts w:hint="default"/>
        </w:rPr>
      </w:lvl>
    </w:lvlOverride>
    <w:lvlOverride w:ilvl="2">
      <w:lvl w:ilvl="2">
        <w:start w:val="1"/>
        <w:numFmt w:val="decimal"/>
        <w:pStyle w:val="303Sub1H3"/>
        <w:lvlText w:val="%1.%2.%3."/>
        <w:lvlJc w:val="left"/>
        <w:pPr>
          <w:ind w:left="1008" w:hanging="1008"/>
        </w:pPr>
        <w:rPr>
          <w:rFonts w:hint="default"/>
        </w:rPr>
      </w:lvl>
    </w:lvlOverride>
    <w:lvlOverride w:ilvl="3">
      <w:lvl w:ilvl="3">
        <w:start w:val="1"/>
        <w:numFmt w:val="decimal"/>
        <w:pStyle w:val="304Sub2H4"/>
        <w:lvlText w:val="%1.%2.%3.%4."/>
        <w:lvlJc w:val="left"/>
        <w:pPr>
          <w:ind w:left="1728" w:hanging="172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4">
    <w:abstractNumId w:val="34"/>
    <w:lvlOverride w:ilvl="0">
      <w:lvl w:ilvl="0">
        <w:start w:val="1"/>
        <w:numFmt w:val="decimal"/>
        <w:pStyle w:val="301MajorH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302MinH2"/>
        <w:lvlText w:val="%1.%2."/>
        <w:lvlJc w:val="left"/>
        <w:pPr>
          <w:ind w:left="864" w:hanging="864"/>
        </w:pPr>
        <w:rPr>
          <w:rFonts w:hint="default"/>
        </w:rPr>
      </w:lvl>
    </w:lvlOverride>
    <w:lvlOverride w:ilvl="2">
      <w:lvl w:ilvl="2">
        <w:start w:val="1"/>
        <w:numFmt w:val="decimal"/>
        <w:pStyle w:val="303Sub1H3"/>
        <w:lvlText w:val="%1.%2.%3."/>
        <w:lvlJc w:val="left"/>
        <w:pPr>
          <w:ind w:left="1008" w:hanging="1008"/>
        </w:pPr>
        <w:rPr>
          <w:rFonts w:hint="default"/>
        </w:rPr>
      </w:lvl>
    </w:lvlOverride>
    <w:lvlOverride w:ilvl="3">
      <w:lvl w:ilvl="3">
        <w:start w:val="1"/>
        <w:numFmt w:val="decimal"/>
        <w:pStyle w:val="304Sub2H4"/>
        <w:lvlText w:val="%1.%2.%3.%4."/>
        <w:lvlJc w:val="left"/>
        <w:pPr>
          <w:ind w:left="1440" w:hanging="144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5">
    <w:abstractNumId w:val="34"/>
    <w:lvlOverride w:ilvl="0">
      <w:lvl w:ilvl="0">
        <w:start w:val="1"/>
        <w:numFmt w:val="decimal"/>
        <w:pStyle w:val="301MajorH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302MinH2"/>
        <w:lvlText w:val="%1.%2."/>
        <w:lvlJc w:val="left"/>
        <w:pPr>
          <w:ind w:left="864" w:hanging="864"/>
        </w:pPr>
        <w:rPr>
          <w:rFonts w:hint="default"/>
        </w:rPr>
      </w:lvl>
    </w:lvlOverride>
    <w:lvlOverride w:ilvl="2">
      <w:lvl w:ilvl="2">
        <w:start w:val="1"/>
        <w:numFmt w:val="decimal"/>
        <w:pStyle w:val="303Sub1H3"/>
        <w:lvlText w:val="%1.%2.%3."/>
        <w:lvlJc w:val="left"/>
        <w:pPr>
          <w:ind w:left="1008" w:hanging="1008"/>
        </w:pPr>
        <w:rPr>
          <w:rFonts w:hint="default"/>
        </w:rPr>
      </w:lvl>
    </w:lvlOverride>
    <w:lvlOverride w:ilvl="3">
      <w:lvl w:ilvl="3">
        <w:start w:val="1"/>
        <w:numFmt w:val="decimal"/>
        <w:pStyle w:val="304Sub2H4"/>
        <w:lvlText w:val="%1.%2.%3.%4."/>
        <w:lvlJc w:val="left"/>
        <w:pPr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224" w:hanging="122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4"/>
    <w:lvlOverride w:ilvl="0">
      <w:startOverride w:val="88"/>
    </w:lvlOverride>
    <w:lvlOverride w:ilvl="1">
      <w:startOverride w:val="10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4"/>
    <w:lvlOverride w:ilvl="0">
      <w:lvl w:ilvl="0">
        <w:start w:val="88"/>
        <w:numFmt w:val="decimal"/>
        <w:pStyle w:val="301MajorH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0"/>
        <w:numFmt w:val="decimal"/>
        <w:pStyle w:val="302MinH2"/>
        <w:lvlText w:val="%1.%2."/>
        <w:lvlJc w:val="left"/>
        <w:pPr>
          <w:tabs>
            <w:tab w:val="num" w:pos="432"/>
          </w:tabs>
          <w:ind w:left="720" w:hanging="720"/>
        </w:pPr>
        <w:rPr>
          <w:rFonts w:hint="default"/>
        </w:rPr>
      </w:lvl>
    </w:lvlOverride>
    <w:lvlOverride w:ilvl="2">
      <w:lvl w:ilvl="2">
        <w:start w:val="10"/>
        <w:numFmt w:val="decimal"/>
        <w:pStyle w:val="303Sub1H3"/>
        <w:lvlText w:val="%1.%2.%3."/>
        <w:lvlJc w:val="left"/>
        <w:pPr>
          <w:tabs>
            <w:tab w:val="num" w:pos="1440"/>
          </w:tabs>
          <w:ind w:left="1152" w:hanging="1152"/>
        </w:pPr>
        <w:rPr>
          <w:rFonts w:hint="default"/>
        </w:rPr>
      </w:lvl>
    </w:lvlOverride>
    <w:lvlOverride w:ilvl="3">
      <w:lvl w:ilvl="3">
        <w:start w:val="1"/>
        <w:numFmt w:val="decimal"/>
        <w:pStyle w:val="304Sub2H4"/>
        <w:lvlText w:val="%1.%2.%3.%4."/>
        <w:lvlJc w:val="left"/>
        <w:pPr>
          <w:tabs>
            <w:tab w:val="num" w:pos="432"/>
          </w:tabs>
          <w:ind w:left="1296" w:hanging="1296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584" w:hanging="158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32" w:hanging="43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32" w:hanging="43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32" w:hanging="432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" w:hanging="432"/>
        </w:pPr>
        <w:rPr>
          <w:rFonts w:hint="default"/>
        </w:rPr>
      </w:lvl>
    </w:lvlOverride>
  </w:num>
  <w:num w:numId="39">
    <w:abstractNumId w:val="34"/>
    <w:lvlOverride w:ilvl="0">
      <w:startOverride w:val="88"/>
      <w:lvl w:ilvl="0">
        <w:start w:val="88"/>
        <w:numFmt w:val="decimal"/>
        <w:pStyle w:val="301MajorH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startOverride w:val="12"/>
      <w:lvl w:ilvl="1">
        <w:start w:val="12"/>
        <w:numFmt w:val="decimal"/>
        <w:pStyle w:val="302MinH2"/>
        <w:lvlText w:val="%1.%2."/>
        <w:lvlJc w:val="left"/>
        <w:pPr>
          <w:tabs>
            <w:tab w:val="num" w:pos="432"/>
          </w:tabs>
          <w:ind w:left="720" w:hanging="720"/>
        </w:pPr>
        <w:rPr>
          <w:rFonts w:hint="default"/>
        </w:rPr>
      </w:lvl>
    </w:lvlOverride>
    <w:lvlOverride w:ilvl="2">
      <w:startOverride w:val="18"/>
      <w:lvl w:ilvl="2">
        <w:start w:val="18"/>
        <w:numFmt w:val="decimal"/>
        <w:pStyle w:val="303Sub1H3"/>
        <w:lvlText w:val="%1.%2.%3."/>
        <w:lvlJc w:val="left"/>
        <w:pPr>
          <w:tabs>
            <w:tab w:val="num" w:pos="1440"/>
          </w:tabs>
          <w:ind w:left="1152" w:hanging="1152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pStyle w:val="304Sub2H4"/>
        <w:lvlText w:val="%1.%2.%3.%4."/>
        <w:lvlJc w:val="left"/>
        <w:pPr>
          <w:tabs>
            <w:tab w:val="num" w:pos="432"/>
          </w:tabs>
          <w:ind w:left="1296" w:hanging="1296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1584" w:hanging="1584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432" w:hanging="432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432" w:hanging="432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432" w:hanging="432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" w:hanging="432"/>
        </w:pPr>
        <w:rPr>
          <w:rFonts w:hint="default"/>
        </w:rPr>
      </w:lvl>
    </w:lvlOverride>
  </w:num>
  <w:num w:numId="40">
    <w:abstractNumId w:val="34"/>
    <w:lvlOverride w:ilvl="0">
      <w:startOverride w:val="88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7"/>
  </w:num>
  <w:num w:numId="42">
    <w:abstractNumId w:val="14"/>
  </w:num>
  <w:num w:numId="43">
    <w:abstractNumId w:val="30"/>
  </w:num>
  <w:num w:numId="44">
    <w:abstractNumId w:val="21"/>
  </w:num>
  <w:num w:numId="45">
    <w:abstractNumId w:val="25"/>
  </w:num>
  <w:num w:numId="46">
    <w:abstractNumId w:val="22"/>
  </w:num>
  <w:num w:numId="47">
    <w:abstractNumId w:val="17"/>
  </w:num>
  <w:num w:numId="48">
    <w:abstractNumId w:val="11"/>
  </w:num>
  <w:num w:numId="4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umentCategory" w:val="BasicFormat"/>
    <w:docVar w:name="DocumentType" w:val="BasicFormat"/>
  </w:docVars>
  <w:rsids>
    <w:rsidRoot w:val="008C2213"/>
    <w:rsid w:val="00025D1A"/>
    <w:rsid w:val="00031CFF"/>
    <w:rsid w:val="000324D1"/>
    <w:rsid w:val="000360C4"/>
    <w:rsid w:val="00070C7C"/>
    <w:rsid w:val="00093160"/>
    <w:rsid w:val="00096C99"/>
    <w:rsid w:val="000A3B4D"/>
    <w:rsid w:val="000B0FF2"/>
    <w:rsid w:val="000B48A9"/>
    <w:rsid w:val="001442EB"/>
    <w:rsid w:val="0015404F"/>
    <w:rsid w:val="00161B02"/>
    <w:rsid w:val="0018268F"/>
    <w:rsid w:val="001F24A2"/>
    <w:rsid w:val="002C1C35"/>
    <w:rsid w:val="002C6775"/>
    <w:rsid w:val="003512EF"/>
    <w:rsid w:val="00355FDF"/>
    <w:rsid w:val="003F0FDB"/>
    <w:rsid w:val="00422678"/>
    <w:rsid w:val="00490FFA"/>
    <w:rsid w:val="004A2758"/>
    <w:rsid w:val="00505B7E"/>
    <w:rsid w:val="00510BE9"/>
    <w:rsid w:val="00512E54"/>
    <w:rsid w:val="005453CF"/>
    <w:rsid w:val="0056605C"/>
    <w:rsid w:val="00572894"/>
    <w:rsid w:val="005971E7"/>
    <w:rsid w:val="005B23D5"/>
    <w:rsid w:val="005F7727"/>
    <w:rsid w:val="00633C4D"/>
    <w:rsid w:val="00636E91"/>
    <w:rsid w:val="00696D88"/>
    <w:rsid w:val="006A516F"/>
    <w:rsid w:val="006E12F0"/>
    <w:rsid w:val="007133BC"/>
    <w:rsid w:val="00733208"/>
    <w:rsid w:val="00850E4A"/>
    <w:rsid w:val="008534D3"/>
    <w:rsid w:val="00853A1F"/>
    <w:rsid w:val="0086467C"/>
    <w:rsid w:val="00866207"/>
    <w:rsid w:val="008806F6"/>
    <w:rsid w:val="00885459"/>
    <w:rsid w:val="008C2213"/>
    <w:rsid w:val="008D265B"/>
    <w:rsid w:val="00934D34"/>
    <w:rsid w:val="0096632A"/>
    <w:rsid w:val="00994783"/>
    <w:rsid w:val="009970CB"/>
    <w:rsid w:val="009E126A"/>
    <w:rsid w:val="009E1454"/>
    <w:rsid w:val="00A26615"/>
    <w:rsid w:val="00A33B76"/>
    <w:rsid w:val="00A35C35"/>
    <w:rsid w:val="00AD1617"/>
    <w:rsid w:val="00B04552"/>
    <w:rsid w:val="00B77E27"/>
    <w:rsid w:val="00B87577"/>
    <w:rsid w:val="00BA7D89"/>
    <w:rsid w:val="00BB7B9F"/>
    <w:rsid w:val="00C1270A"/>
    <w:rsid w:val="00C61619"/>
    <w:rsid w:val="00C84E42"/>
    <w:rsid w:val="00CB022E"/>
    <w:rsid w:val="00CC320B"/>
    <w:rsid w:val="00CE0050"/>
    <w:rsid w:val="00CE3837"/>
    <w:rsid w:val="00D3694D"/>
    <w:rsid w:val="00D63811"/>
    <w:rsid w:val="00D91A5F"/>
    <w:rsid w:val="00DC23A8"/>
    <w:rsid w:val="00DE0205"/>
    <w:rsid w:val="00E0778F"/>
    <w:rsid w:val="00E10951"/>
    <w:rsid w:val="00ED0E84"/>
    <w:rsid w:val="00ED4D27"/>
    <w:rsid w:val="00ED5CDA"/>
    <w:rsid w:val="00F53B68"/>
    <w:rsid w:val="00F8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  <w15:chartTrackingRefBased/>
  <w15:docId w15:val="{D2DAC636-3ED9-4B9E-B826-15D70A53F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C2213"/>
    <w:pPr>
      <w:spacing w:after="180" w:line="264" w:lineRule="auto"/>
    </w:pPr>
    <w:rPr>
      <w:rFonts w:ascii="Arial (Body)" w:eastAsia="Times New Roman" w:hAnsi="Arial (Body)" w:cs="Times New Roman"/>
      <w:szCs w:val="20"/>
    </w:rPr>
  </w:style>
  <w:style w:type="paragraph" w:styleId="Heading1">
    <w:name w:val="heading 1"/>
    <w:basedOn w:val="20MajorH1"/>
    <w:next w:val="Normal"/>
    <w:link w:val="Heading1Char"/>
    <w:uiPriority w:val="9"/>
    <w:rsid w:val="008C2213"/>
  </w:style>
  <w:style w:type="paragraph" w:styleId="Heading2">
    <w:name w:val="heading 2"/>
    <w:basedOn w:val="21MinorH2"/>
    <w:next w:val="Normal"/>
    <w:link w:val="Heading2Char"/>
    <w:uiPriority w:val="9"/>
    <w:semiHidden/>
    <w:rsid w:val="008C2213"/>
  </w:style>
  <w:style w:type="paragraph" w:styleId="Heading3">
    <w:name w:val="heading 3"/>
    <w:basedOn w:val="22Sub1H3"/>
    <w:next w:val="Normal"/>
    <w:link w:val="Heading3Char"/>
    <w:uiPriority w:val="9"/>
    <w:semiHidden/>
    <w:rsid w:val="008C2213"/>
  </w:style>
  <w:style w:type="paragraph" w:styleId="Heading4">
    <w:name w:val="heading 4"/>
    <w:basedOn w:val="22Sub2H4"/>
    <w:next w:val="Normal"/>
    <w:link w:val="Heading4Char"/>
    <w:uiPriority w:val="9"/>
    <w:semiHidden/>
    <w:rsid w:val="008C2213"/>
  </w:style>
  <w:style w:type="paragraph" w:styleId="Heading5">
    <w:name w:val="heading 5"/>
    <w:basedOn w:val="Normal"/>
    <w:next w:val="Normal"/>
    <w:link w:val="Heading5Char"/>
    <w:uiPriority w:val="9"/>
    <w:semiHidden/>
    <w:rsid w:val="008C2213"/>
    <w:pPr>
      <w:keepNext/>
      <w:keepLines/>
      <w:spacing w:before="360"/>
      <w:outlineLvl w:val="4"/>
    </w:pPr>
    <w:rPr>
      <w:b/>
      <w:sz w:val="26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8C221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20D15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8C221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20D15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8C221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8C221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2213"/>
    <w:rPr>
      <w:rFonts w:eastAsia="Times New Roman" w:cs="Times New Roman"/>
      <w:b/>
      <w:kern w:val="28"/>
      <w:sz w:val="32"/>
      <w:szCs w:val="20"/>
      <w14:numForm w14:val="lining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2213"/>
    <w:rPr>
      <w:rFonts w:eastAsia="Times New Roman" w:cs="Times New Roman"/>
      <w:kern w:val="28"/>
      <w:sz w:val="28"/>
      <w:szCs w:val="20"/>
      <w14:numForm w14:val="lining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2213"/>
    <w:rPr>
      <w:rFonts w:eastAsia="Times New Roman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2213"/>
    <w:rPr>
      <w:rFonts w:eastAsia="Times New Roman" w:cs="Times New Roman"/>
      <w:kern w:val="28"/>
      <w:sz w:val="24"/>
      <w:szCs w:val="20"/>
      <w14:numForm w14:val="lining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2213"/>
    <w:rPr>
      <w:rFonts w:eastAsia="Times New Roman" w:cs="Times New Roman"/>
      <w:b/>
      <w:sz w:val="26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2213"/>
    <w:rPr>
      <w:rFonts w:asciiTheme="majorHAnsi" w:eastAsiaTheme="majorEastAsia" w:hAnsiTheme="majorHAnsi" w:cstheme="majorBidi"/>
      <w:color w:val="020D15" w:themeColor="accent1" w:themeShade="7F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2213"/>
    <w:rPr>
      <w:rFonts w:asciiTheme="majorHAnsi" w:eastAsiaTheme="majorEastAsia" w:hAnsiTheme="majorHAnsi" w:cstheme="majorBidi"/>
      <w:i/>
      <w:iCs/>
      <w:color w:val="020D15" w:themeColor="accent1" w:themeShade="7F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221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221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McKinseyTable2">
    <w:name w:val="McKinsey Table 2"/>
    <w:basedOn w:val="TableNormal"/>
    <w:uiPriority w:val="99"/>
    <w:rsid w:val="008C2213"/>
    <w:pPr>
      <w:spacing w:after="0" w:line="240" w:lineRule="auto"/>
    </w:pPr>
    <w:tblPr>
      <w:tblStyleRowBandSize w:val="1"/>
    </w:tblPr>
    <w:tblStylePr w:type="firstRow">
      <w:tblPr/>
      <w:tcPr>
        <w:tcBorders>
          <w:top w:val="nil"/>
          <w:left w:val="nil"/>
          <w:bottom w:val="single" w:sz="12" w:space="0" w:color="7F7F7F"/>
          <w:right w:val="nil"/>
          <w:insideH w:val="nil"/>
          <w:insideV w:val="nil"/>
        </w:tcBorders>
        <w:vAlign w:val="bottom"/>
      </w:tcPr>
    </w:tblStylePr>
    <w:tblStylePr w:type="lastRow">
      <w:tblPr/>
      <w:tcPr>
        <w:tcBorders>
          <w:bottom w:val="single" w:sz="12" w:space="0" w:color="7F7F7F"/>
        </w:tcBorders>
      </w:tcPr>
    </w:tblStylePr>
    <w:tblStylePr w:type="band1Horz">
      <w:tblPr/>
      <w:tcPr>
        <w:tcBorders>
          <w:bottom w:val="single" w:sz="4" w:space="0" w:color="7F7F7F"/>
        </w:tcBorders>
      </w:tcPr>
    </w:tblStylePr>
    <w:tblStylePr w:type="band2Horz">
      <w:tblPr/>
      <w:tcPr>
        <w:tcBorders>
          <w:bottom w:val="single" w:sz="4" w:space="0" w:color="7F7F7F"/>
        </w:tcBorders>
      </w:tcPr>
    </w:tblStylePr>
  </w:style>
  <w:style w:type="paragraph" w:styleId="Footer">
    <w:name w:val="footer"/>
    <w:basedOn w:val="Normal"/>
    <w:link w:val="FooterChar"/>
    <w:uiPriority w:val="99"/>
    <w:semiHidden/>
    <w:rsid w:val="008C2213"/>
    <w:pPr>
      <w:ind w:left="-1809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C2213"/>
    <w:rPr>
      <w:rFonts w:eastAsia="Times New Roman" w:cs="Times New Roman"/>
      <w:sz w:val="20"/>
      <w:szCs w:val="20"/>
    </w:rPr>
  </w:style>
  <w:style w:type="paragraph" w:customStyle="1" w:styleId="991Title">
    <w:name w:val="99.1 Title"/>
    <w:next w:val="00Body"/>
    <w:link w:val="991TitleChar"/>
    <w:uiPriority w:val="3"/>
    <w:rsid w:val="008C2213"/>
    <w:pPr>
      <w:spacing w:before="100" w:beforeAutospacing="1" w:after="100" w:afterAutospacing="1" w:line="240" w:lineRule="auto"/>
    </w:pPr>
    <w:rPr>
      <w:rFonts w:asciiTheme="majorHAnsi" w:eastAsia="Times New Roman" w:hAnsiTheme="majorHAnsi" w:cs="Times New Roman"/>
      <w:b/>
      <w:kern w:val="40"/>
      <w:sz w:val="64"/>
      <w:szCs w:val="64"/>
      <w14:numForm w14:val="lining"/>
    </w:rPr>
  </w:style>
  <w:style w:type="paragraph" w:customStyle="1" w:styleId="TitlePageDisclaimer">
    <w:name w:val="Title Page Disclaimer"/>
    <w:basedOn w:val="Normal"/>
    <w:link w:val="TitlePageDisclaimerChar"/>
    <w:semiHidden/>
    <w:locked/>
    <w:rsid w:val="008C2213"/>
    <w:pPr>
      <w:spacing w:after="0" w:line="240" w:lineRule="auto"/>
    </w:pPr>
    <w:rPr>
      <w:rFonts w:ascii="Arial" w:hAnsi="Arial"/>
      <w:color w:val="000000"/>
      <w:sz w:val="20"/>
    </w:rPr>
  </w:style>
  <w:style w:type="character" w:customStyle="1" w:styleId="TitlePageDisclaimerChar">
    <w:name w:val="Title Page Disclaimer Char"/>
    <w:basedOn w:val="DefaultParagraphFont"/>
    <w:link w:val="TitlePageDisclaimer"/>
    <w:semiHidden/>
    <w:rsid w:val="008C2213"/>
    <w:rPr>
      <w:rFonts w:ascii="Arial" w:eastAsia="Times New Roman" w:hAnsi="Arial" w:cs="Times New Roman"/>
      <w:color w:val="000000"/>
      <w:sz w:val="20"/>
      <w:szCs w:val="20"/>
    </w:rPr>
  </w:style>
  <w:style w:type="character" w:customStyle="1" w:styleId="991TitleChar">
    <w:name w:val="99.1 Title Char"/>
    <w:basedOn w:val="DefaultParagraphFont"/>
    <w:link w:val="991Title"/>
    <w:uiPriority w:val="3"/>
    <w:rsid w:val="008C2213"/>
    <w:rPr>
      <w:rFonts w:asciiTheme="majorHAnsi" w:eastAsia="Times New Roman" w:hAnsiTheme="majorHAnsi" w:cs="Times New Roman"/>
      <w:b/>
      <w:kern w:val="40"/>
      <w:sz w:val="64"/>
      <w:szCs w:val="64"/>
      <w14:numForm w14:val="lining"/>
    </w:rPr>
  </w:style>
  <w:style w:type="paragraph" w:customStyle="1" w:styleId="00Body">
    <w:name w:val="00 Body"/>
    <w:basedOn w:val="Normal"/>
    <w:link w:val="00BodyChar"/>
    <w:qFormat/>
    <w:rsid w:val="008C2213"/>
    <w:pPr>
      <w:spacing w:before="180"/>
    </w:pPr>
  </w:style>
  <w:style w:type="character" w:styleId="EndnoteReference">
    <w:name w:val="endnote reference"/>
    <w:basedOn w:val="EndnoteTextChar"/>
    <w:semiHidden/>
    <w:rsid w:val="008C2213"/>
    <w:rPr>
      <w:rFonts w:ascii="Theinhardt Pan Light" w:eastAsia="Times New Roman" w:hAnsi="Theinhardt Pan Light" w:cs="Times New Roman"/>
      <w:caps w:val="0"/>
      <w:smallCaps w:val="0"/>
      <w:strike w:val="0"/>
      <w:dstrike w:val="0"/>
      <w:vanish w:val="0"/>
      <w:sz w:val="20"/>
      <w:szCs w:val="20"/>
      <w:vertAlign w:val="superscript"/>
    </w:rPr>
  </w:style>
  <w:style w:type="paragraph" w:customStyle="1" w:styleId="993Eyebrow">
    <w:name w:val="99.3 Eyebrow"/>
    <w:basedOn w:val="Normal"/>
    <w:next w:val="991Title"/>
    <w:uiPriority w:val="3"/>
    <w:rsid w:val="008C2213"/>
    <w:pPr>
      <w:spacing w:before="360" w:after="60"/>
    </w:pPr>
    <w:rPr>
      <w:rFonts w:cs="Theinhardt Medium"/>
      <w:b/>
      <w:sz w:val="24"/>
      <w:szCs w:val="24"/>
    </w:rPr>
  </w:style>
  <w:style w:type="paragraph" w:customStyle="1" w:styleId="992Subtitle">
    <w:name w:val="99.2 Subtitle"/>
    <w:basedOn w:val="Normal"/>
    <w:uiPriority w:val="2"/>
    <w:rsid w:val="008C2213"/>
    <w:pPr>
      <w:spacing w:before="60"/>
    </w:pPr>
    <w:rPr>
      <w:sz w:val="32"/>
    </w:rPr>
  </w:style>
  <w:style w:type="paragraph" w:styleId="Title">
    <w:name w:val="Title"/>
    <w:basedOn w:val="991Title"/>
    <w:next w:val="Normal"/>
    <w:link w:val="TitleChar"/>
    <w:uiPriority w:val="10"/>
    <w:rsid w:val="008C2213"/>
  </w:style>
  <w:style w:type="character" w:customStyle="1" w:styleId="TitleChar">
    <w:name w:val="Title Char"/>
    <w:basedOn w:val="DefaultParagraphFont"/>
    <w:link w:val="Title"/>
    <w:uiPriority w:val="10"/>
    <w:rsid w:val="008C2213"/>
    <w:rPr>
      <w:rFonts w:asciiTheme="majorHAnsi" w:eastAsia="Times New Roman" w:hAnsiTheme="majorHAnsi" w:cs="Times New Roman"/>
      <w:b/>
      <w:kern w:val="40"/>
      <w:sz w:val="64"/>
      <w:szCs w:val="64"/>
      <w14:numForm w14:val="lining"/>
    </w:rPr>
  </w:style>
  <w:style w:type="paragraph" w:customStyle="1" w:styleId="27TBStat">
    <w:name w:val="27 TB Stat"/>
    <w:next w:val="28TBText"/>
    <w:rsid w:val="008C2213"/>
    <w:pPr>
      <w:spacing w:after="60" w:line="216" w:lineRule="auto"/>
    </w:pPr>
    <w:rPr>
      <w:rFonts w:asciiTheme="majorHAnsi" w:eastAsia="Times New Roman" w:hAnsiTheme="majorHAnsi" w:cs="Times New Roman"/>
      <w:b/>
      <w:color w:val="000000"/>
      <w:kern w:val="40"/>
      <w:sz w:val="72"/>
      <w:szCs w:val="88"/>
      <w14:numForm w14:val="lining"/>
    </w:rPr>
  </w:style>
  <w:style w:type="character" w:styleId="CommentReference">
    <w:name w:val="annotation reference"/>
    <w:basedOn w:val="DefaultParagraphFont"/>
    <w:uiPriority w:val="99"/>
    <w:semiHidden/>
    <w:rsid w:val="008C2213"/>
    <w:rPr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rsid w:val="008C2213"/>
    <w:pPr>
      <w:spacing w:line="240" w:lineRule="auto"/>
      <w:ind w:left="216" w:hanging="216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C2213"/>
    <w:rPr>
      <w:rFonts w:eastAsia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8C2213"/>
    <w:pPr>
      <w:spacing w:line="240" w:lineRule="auto"/>
      <w:ind w:left="126" w:hanging="126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C2213"/>
    <w:rPr>
      <w:rFonts w:eastAsia="Times New Roman" w:cs="Times New Roman"/>
      <w:sz w:val="20"/>
      <w:szCs w:val="20"/>
    </w:rPr>
  </w:style>
  <w:style w:type="paragraph" w:customStyle="1" w:styleId="20MajorH1">
    <w:name w:val="20 Major H1"/>
    <w:basedOn w:val="Normal"/>
    <w:next w:val="00Body"/>
    <w:link w:val="20MajorH1Char"/>
    <w:uiPriority w:val="2"/>
    <w:qFormat/>
    <w:rsid w:val="008C2213"/>
    <w:pPr>
      <w:keepNext/>
      <w:keepLines/>
      <w:spacing w:before="480"/>
      <w:outlineLvl w:val="0"/>
    </w:pPr>
    <w:rPr>
      <w:b/>
      <w:kern w:val="28"/>
      <w:sz w:val="32"/>
      <w14:numForm w14:val="lining"/>
    </w:rPr>
  </w:style>
  <w:style w:type="paragraph" w:customStyle="1" w:styleId="21MinorH2">
    <w:name w:val="21 Minor H2"/>
    <w:basedOn w:val="Normal"/>
    <w:next w:val="00Body"/>
    <w:link w:val="21MinorH2Char"/>
    <w:uiPriority w:val="3"/>
    <w:qFormat/>
    <w:rsid w:val="008C2213"/>
    <w:pPr>
      <w:keepNext/>
      <w:keepLines/>
      <w:spacing w:before="360"/>
      <w:outlineLvl w:val="1"/>
    </w:pPr>
    <w:rPr>
      <w:kern w:val="28"/>
      <w:sz w:val="28"/>
      <w14:numForm w14:val="lining"/>
    </w:rPr>
  </w:style>
  <w:style w:type="character" w:customStyle="1" w:styleId="20MajorH1Char">
    <w:name w:val="20 Major H1 Char"/>
    <w:basedOn w:val="DefaultParagraphFont"/>
    <w:link w:val="20MajorH1"/>
    <w:rsid w:val="008C2213"/>
    <w:rPr>
      <w:rFonts w:eastAsia="Times New Roman" w:cs="Times New Roman"/>
      <w:b/>
      <w:kern w:val="28"/>
      <w:sz w:val="32"/>
      <w:szCs w:val="20"/>
      <w14:numForm w14:val="lining"/>
    </w:rPr>
  </w:style>
  <w:style w:type="paragraph" w:customStyle="1" w:styleId="993-Square">
    <w:name w:val="99 3-Square"/>
    <w:basedOn w:val="Normal"/>
    <w:next w:val="00Body"/>
    <w:uiPriority w:val="2"/>
    <w:rsid w:val="008C2213"/>
    <w:pPr>
      <w:spacing w:line="240" w:lineRule="auto"/>
      <w:jc w:val="center"/>
    </w:pPr>
  </w:style>
  <w:style w:type="character" w:customStyle="1" w:styleId="21MinorH2Char">
    <w:name w:val="21 Minor H2 Char"/>
    <w:basedOn w:val="DefaultParagraphFont"/>
    <w:link w:val="21MinorH2"/>
    <w:rsid w:val="008C2213"/>
    <w:rPr>
      <w:rFonts w:eastAsia="Times New Roman" w:cs="Times New Roman"/>
      <w:kern w:val="28"/>
      <w:sz w:val="28"/>
      <w:szCs w:val="20"/>
      <w14:numForm w14:val="lining"/>
    </w:rPr>
  </w:style>
  <w:style w:type="paragraph" w:customStyle="1" w:styleId="99EndDate">
    <w:name w:val="99 End Date"/>
    <w:basedOn w:val="00Body"/>
    <w:uiPriority w:val="1"/>
    <w:rsid w:val="008C2213"/>
    <w:pPr>
      <w:spacing w:before="300" w:line="276" w:lineRule="auto"/>
      <w:jc w:val="right"/>
    </w:pPr>
    <w:rPr>
      <w:b/>
      <w:i/>
      <w:iCs/>
      <w:sz w:val="20"/>
    </w:rPr>
  </w:style>
  <w:style w:type="paragraph" w:styleId="TOAHeading">
    <w:name w:val="toa heading"/>
    <w:basedOn w:val="20MajorH1"/>
    <w:next w:val="Normal"/>
    <w:uiPriority w:val="99"/>
    <w:unhideWhenUsed/>
    <w:rsid w:val="008C2213"/>
    <w:pPr>
      <w:outlineLvl w:val="9"/>
    </w:pPr>
    <w:rPr>
      <w:lang w:val="ru-RU"/>
    </w:rPr>
  </w:style>
  <w:style w:type="paragraph" w:customStyle="1" w:styleId="10TableBody">
    <w:name w:val="10 Table Body"/>
    <w:basedOn w:val="Normal"/>
    <w:next w:val="00Body"/>
    <w:uiPriority w:val="2"/>
    <w:rsid w:val="008C2213"/>
    <w:rPr>
      <w:rFonts w:cstheme="minorHAnsi"/>
    </w:rPr>
  </w:style>
  <w:style w:type="paragraph" w:styleId="TOC7">
    <w:name w:val="toc 7"/>
    <w:basedOn w:val="Normal"/>
    <w:next w:val="Normal"/>
    <w:autoRedefine/>
    <w:uiPriority w:val="39"/>
    <w:unhideWhenUsed/>
    <w:rsid w:val="008C2213"/>
    <w:pPr>
      <w:spacing w:after="0"/>
      <w:ind w:left="1320"/>
    </w:pPr>
    <w:rPr>
      <w:rFonts w:cstheme="minorHAnsi"/>
      <w:sz w:val="20"/>
    </w:rPr>
  </w:style>
  <w:style w:type="paragraph" w:customStyle="1" w:styleId="22Sub1H3">
    <w:name w:val="22 Sub 1 H3"/>
    <w:basedOn w:val="Normal"/>
    <w:next w:val="00Body"/>
    <w:link w:val="22Sub1H3Char"/>
    <w:uiPriority w:val="4"/>
    <w:qFormat/>
    <w:rsid w:val="008C2213"/>
    <w:pPr>
      <w:keepNext/>
      <w:keepLines/>
      <w:spacing w:before="360"/>
      <w:outlineLvl w:val="2"/>
    </w:pPr>
    <w:rPr>
      <w:b/>
      <w:sz w:val="24"/>
    </w:rPr>
  </w:style>
  <w:style w:type="paragraph" w:styleId="TOC8">
    <w:name w:val="toc 8"/>
    <w:basedOn w:val="Normal"/>
    <w:next w:val="Normal"/>
    <w:autoRedefine/>
    <w:uiPriority w:val="39"/>
    <w:unhideWhenUsed/>
    <w:rsid w:val="008C2213"/>
    <w:pPr>
      <w:spacing w:after="0"/>
      <w:ind w:left="1540"/>
    </w:pPr>
    <w:rPr>
      <w:rFonts w:cstheme="minorHAnsi"/>
      <w:sz w:val="20"/>
    </w:rPr>
  </w:style>
  <w:style w:type="paragraph" w:customStyle="1" w:styleId="304Sub2H4">
    <w:name w:val="30.4 #Sub 2 H4"/>
    <w:basedOn w:val="22Sub2H4"/>
    <w:next w:val="00Body"/>
    <w:rsid w:val="008C2213"/>
    <w:pPr>
      <w:numPr>
        <w:ilvl w:val="3"/>
        <w:numId w:val="24"/>
      </w:numPr>
    </w:pPr>
  </w:style>
  <w:style w:type="character" w:customStyle="1" w:styleId="22Sub1H3Char">
    <w:name w:val="22 Sub 1 H3 Char"/>
    <w:basedOn w:val="DefaultParagraphFont"/>
    <w:link w:val="22Sub1H3"/>
    <w:rsid w:val="008C2213"/>
    <w:rPr>
      <w:rFonts w:eastAsia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rsid w:val="008C2213"/>
    <w:pPr>
      <w:tabs>
        <w:tab w:val="center" w:pos="4680"/>
        <w:tab w:val="right" w:pos="9360"/>
      </w:tabs>
      <w:spacing w:after="0" w:line="240" w:lineRule="auto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8C2213"/>
    <w:rPr>
      <w:rFonts w:eastAsia="Times New Roman" w:cs="Times New Roman"/>
      <w:sz w:val="20"/>
      <w:szCs w:val="20"/>
    </w:rPr>
  </w:style>
  <w:style w:type="paragraph" w:customStyle="1" w:styleId="01B1Dot">
    <w:name w:val="01 B1 Dot"/>
    <w:basedOn w:val="Normal"/>
    <w:link w:val="01B1DotChar"/>
    <w:uiPriority w:val="7"/>
    <w:qFormat/>
    <w:rsid w:val="008C2213"/>
    <w:pPr>
      <w:numPr>
        <w:numId w:val="15"/>
      </w:numPr>
      <w:spacing w:after="120"/>
    </w:pPr>
  </w:style>
  <w:style w:type="paragraph" w:styleId="ListBullet3">
    <w:name w:val="List Bullet 3"/>
    <w:basedOn w:val="01B3Chevron"/>
    <w:uiPriority w:val="99"/>
    <w:semiHidden/>
    <w:rsid w:val="008C2213"/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C221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C2213"/>
    <w:rPr>
      <w:rFonts w:eastAsia="Times New Roman" w:cs="Times New Roman"/>
      <w:szCs w:val="20"/>
    </w:rPr>
  </w:style>
  <w:style w:type="character" w:styleId="FootnoteReference">
    <w:name w:val="footnote reference"/>
    <w:basedOn w:val="DefaultParagraphFont"/>
    <w:uiPriority w:val="99"/>
    <w:semiHidden/>
    <w:rsid w:val="008C2213"/>
    <w:rPr>
      <w:b/>
      <w:vertAlign w:val="superscript"/>
    </w:rPr>
  </w:style>
  <w:style w:type="paragraph" w:customStyle="1" w:styleId="61ExhImg">
    <w:name w:val="61 Exh Img"/>
    <w:next w:val="62ExhSource"/>
    <w:rsid w:val="008C2213"/>
    <w:pPr>
      <w:spacing w:after="240" w:line="240" w:lineRule="auto"/>
    </w:pPr>
    <w:rPr>
      <w:rFonts w:eastAsia="Times New Roman" w:cs="Times New Roman"/>
      <w:sz w:val="20"/>
      <w:szCs w:val="20"/>
    </w:rPr>
  </w:style>
  <w:style w:type="paragraph" w:customStyle="1" w:styleId="11TableHeading">
    <w:name w:val="11 Table Heading"/>
    <w:basedOn w:val="Normal"/>
    <w:uiPriority w:val="2"/>
    <w:rsid w:val="008C2213"/>
    <w:rPr>
      <w:b/>
    </w:rPr>
  </w:style>
  <w:style w:type="character" w:customStyle="1" w:styleId="00BodyChar">
    <w:name w:val="00 Body Char"/>
    <w:basedOn w:val="DefaultParagraphFont"/>
    <w:link w:val="00Body"/>
    <w:rsid w:val="008C2213"/>
    <w:rPr>
      <w:rFonts w:eastAsia="Times New Roman" w:cs="Times New Roman"/>
      <w:szCs w:val="20"/>
    </w:rPr>
  </w:style>
  <w:style w:type="character" w:customStyle="1" w:styleId="01B1DotChar">
    <w:name w:val="01 B1 Dot Char"/>
    <w:basedOn w:val="00BodyChar"/>
    <w:link w:val="01B1Dot"/>
    <w:uiPriority w:val="1"/>
    <w:rsid w:val="008C2213"/>
    <w:rPr>
      <w:rFonts w:eastAsia="Times New Roman" w:cs="Times New Roman"/>
      <w:szCs w:val="20"/>
    </w:rPr>
  </w:style>
  <w:style w:type="paragraph" w:customStyle="1" w:styleId="19ChapterTitle">
    <w:name w:val="19 Chapter Title"/>
    <w:basedOn w:val="Normal"/>
    <w:next w:val="00Body"/>
    <w:uiPriority w:val="1"/>
    <w:qFormat/>
    <w:rsid w:val="008C2213"/>
    <w:pPr>
      <w:keepNext/>
      <w:keepLines/>
      <w:pageBreakBefore/>
      <w:suppressAutoHyphens/>
      <w:spacing w:after="360"/>
      <w:outlineLvl w:val="0"/>
    </w:pPr>
    <w:rPr>
      <w:rFonts w:asciiTheme="majorHAnsi" w:hAnsiTheme="majorHAnsi"/>
      <w:b/>
      <w:kern w:val="28"/>
      <w:sz w:val="60"/>
      <w14:numForm w14:val="lining"/>
    </w:rPr>
  </w:style>
  <w:style w:type="paragraph" w:styleId="TOC9">
    <w:name w:val="toc 9"/>
    <w:basedOn w:val="Normal"/>
    <w:next w:val="Normal"/>
    <w:autoRedefine/>
    <w:uiPriority w:val="39"/>
    <w:unhideWhenUsed/>
    <w:rsid w:val="008C2213"/>
    <w:pPr>
      <w:spacing w:after="0"/>
      <w:ind w:left="1760"/>
    </w:pPr>
    <w:rPr>
      <w:rFonts w:cstheme="minorHAnsi"/>
      <w:sz w:val="20"/>
    </w:rPr>
  </w:style>
  <w:style w:type="paragraph" w:customStyle="1" w:styleId="69TOCTitle">
    <w:name w:val="69 TOC Title"/>
    <w:basedOn w:val="20MajorH1"/>
    <w:uiPriority w:val="3"/>
    <w:rsid w:val="008C2213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8C2213"/>
    <w:pPr>
      <w:tabs>
        <w:tab w:val="right" w:leader="dot" w:pos="8270"/>
      </w:tabs>
      <w:spacing w:after="100"/>
      <w:ind w:right="432"/>
    </w:pPr>
    <w:rPr>
      <w:b/>
    </w:rPr>
  </w:style>
  <w:style w:type="paragraph" w:customStyle="1" w:styleId="25PullQuote">
    <w:name w:val="25 Pull Quote"/>
    <w:next w:val="00Body"/>
    <w:uiPriority w:val="9"/>
    <w:qFormat/>
    <w:rsid w:val="008C2213"/>
    <w:pPr>
      <w:keepNext/>
      <w:spacing w:before="300" w:after="300" w:line="264" w:lineRule="auto"/>
      <w:ind w:left="432" w:right="432"/>
    </w:pPr>
    <w:rPr>
      <w:rFonts w:asciiTheme="majorHAnsi" w:eastAsia="Times New Roman" w:hAnsiTheme="majorHAnsi" w:cs="Times New Roman"/>
      <w:b/>
      <w:kern w:val="40"/>
      <w:sz w:val="40"/>
      <w:szCs w:val="20"/>
      <w14:numForm w14:val="lining"/>
    </w:rPr>
  </w:style>
  <w:style w:type="paragraph" w:customStyle="1" w:styleId="64CVName">
    <w:name w:val="64 CVName"/>
    <w:basedOn w:val="20MajorH1"/>
    <w:rsid w:val="008C2213"/>
    <w:pPr>
      <w:spacing w:before="0"/>
      <w:outlineLvl w:val="9"/>
    </w:pPr>
  </w:style>
  <w:style w:type="paragraph" w:customStyle="1" w:styleId="28TBText">
    <w:name w:val="28 TB Text"/>
    <w:basedOn w:val="Normal"/>
    <w:rsid w:val="008C2213"/>
    <w:rPr>
      <w:rFonts w:cstheme="minorHAnsi"/>
      <w:sz w:val="28"/>
      <w:szCs w:val="28"/>
    </w:rPr>
  </w:style>
  <w:style w:type="paragraph" w:customStyle="1" w:styleId="68RefTitle">
    <w:name w:val="68 Ref Title"/>
    <w:basedOn w:val="20MajorH1"/>
    <w:rsid w:val="008C2213"/>
  </w:style>
  <w:style w:type="paragraph" w:customStyle="1" w:styleId="22Sub2H4">
    <w:name w:val="22 Sub 2 H4"/>
    <w:next w:val="00Body"/>
    <w:uiPriority w:val="5"/>
    <w:qFormat/>
    <w:rsid w:val="008C2213"/>
    <w:pPr>
      <w:keepNext/>
      <w:keepLines/>
      <w:spacing w:before="360" w:after="180" w:line="264" w:lineRule="auto"/>
      <w:outlineLvl w:val="3"/>
    </w:pPr>
    <w:rPr>
      <w:rFonts w:eastAsia="Times New Roman" w:cs="Times New Roman"/>
      <w:kern w:val="28"/>
      <w:sz w:val="24"/>
      <w:szCs w:val="20"/>
      <w14:numForm w14:val="lining"/>
    </w:rPr>
  </w:style>
  <w:style w:type="table" w:customStyle="1" w:styleId="McKinseyTable1">
    <w:name w:val="McKinsey Table 1"/>
    <w:basedOn w:val="TableNormal"/>
    <w:uiPriority w:val="99"/>
    <w:rsid w:val="008C2213"/>
    <w:pPr>
      <w:spacing w:after="0" w:line="240" w:lineRule="auto"/>
    </w:pPr>
    <w:tblPr/>
    <w:tblStylePr w:type="firstRow">
      <w:tblPr/>
      <w:tcPr>
        <w:tcBorders>
          <w:bottom w:val="single" w:sz="12" w:space="0" w:color="7F7F7F"/>
        </w:tcBorders>
        <w:vAlign w:val="bottom"/>
      </w:tcPr>
    </w:tblStylePr>
  </w:style>
  <w:style w:type="paragraph" w:customStyle="1" w:styleId="65CVRole">
    <w:name w:val="65 CVRole"/>
    <w:basedOn w:val="21MinorH2"/>
    <w:rsid w:val="008C2213"/>
    <w:pPr>
      <w:spacing w:before="120"/>
      <w:outlineLvl w:val="4"/>
    </w:pPr>
  </w:style>
  <w:style w:type="table" w:styleId="TableGrid">
    <w:name w:val="Table Grid"/>
    <w:basedOn w:val="TableNormal"/>
    <w:uiPriority w:val="39"/>
    <w:rsid w:val="008C2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6CVOffice">
    <w:name w:val="66 CVOffice"/>
    <w:basedOn w:val="Normal"/>
    <w:rsid w:val="008C2213"/>
    <w:pPr>
      <w:keepNext/>
      <w:keepLines/>
      <w:spacing w:before="120"/>
      <w:outlineLvl w:val="4"/>
    </w:pPr>
    <w:rPr>
      <w:rFonts w:cstheme="minorHAnsi"/>
      <w:i/>
      <w:sz w:val="26"/>
    </w:rPr>
  </w:style>
  <w:style w:type="paragraph" w:customStyle="1" w:styleId="40Address">
    <w:name w:val="40 Address"/>
    <w:basedOn w:val="00Body"/>
    <w:uiPriority w:val="2"/>
    <w:rsid w:val="008C2213"/>
    <w:pPr>
      <w:spacing w:before="120" w:after="0"/>
      <w:contextualSpacing/>
    </w:pPr>
  </w:style>
  <w:style w:type="paragraph" w:customStyle="1" w:styleId="38LetterDate">
    <w:name w:val="38 Letter Date"/>
    <w:basedOn w:val="40Address"/>
    <w:uiPriority w:val="2"/>
    <w:rsid w:val="008C2213"/>
    <w:pPr>
      <w:spacing w:before="1200" w:after="60"/>
    </w:pPr>
  </w:style>
  <w:style w:type="character" w:styleId="Hyperlink">
    <w:name w:val="Hyperlink"/>
    <w:basedOn w:val="DefaultParagraphFont"/>
    <w:uiPriority w:val="99"/>
    <w:semiHidden/>
    <w:rsid w:val="008C2213"/>
    <w:rPr>
      <w:color w:val="1F40E6"/>
      <w:u w:val="single"/>
    </w:rPr>
  </w:style>
  <w:style w:type="paragraph" w:styleId="NoSpacing">
    <w:name w:val="No Spacing"/>
    <w:link w:val="NoSpacingChar"/>
    <w:uiPriority w:val="1"/>
    <w:rsid w:val="008C2213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C2213"/>
    <w:rPr>
      <w:rFonts w:eastAsiaTheme="minorEastAsia"/>
    </w:rPr>
  </w:style>
  <w:style w:type="paragraph" w:customStyle="1" w:styleId="01B2Dash">
    <w:name w:val="01 B2 Dash"/>
    <w:basedOn w:val="01B1Dot"/>
    <w:uiPriority w:val="1"/>
    <w:rsid w:val="008C2213"/>
    <w:pPr>
      <w:numPr>
        <w:ilvl w:val="1"/>
      </w:numPr>
      <w:ind w:left="720" w:hanging="360"/>
    </w:pPr>
    <w:rPr>
      <w:rFonts w:eastAsiaTheme="minorHAnsi"/>
    </w:rPr>
  </w:style>
  <w:style w:type="paragraph" w:customStyle="1" w:styleId="01B3Chevron">
    <w:name w:val="01 B3 Chevron"/>
    <w:basedOn w:val="01B1Dot"/>
    <w:uiPriority w:val="1"/>
    <w:rsid w:val="008C2213"/>
    <w:pPr>
      <w:numPr>
        <w:ilvl w:val="2"/>
      </w:numPr>
      <w:ind w:left="1008"/>
    </w:pPr>
    <w:rPr>
      <w:rFonts w:eastAsiaTheme="minorHAnsi"/>
    </w:rPr>
  </w:style>
  <w:style w:type="paragraph" w:customStyle="1" w:styleId="01B4Chevron">
    <w:name w:val="01 B4 Chevron"/>
    <w:basedOn w:val="01B1Dot"/>
    <w:uiPriority w:val="1"/>
    <w:rsid w:val="008C2213"/>
    <w:pPr>
      <w:numPr>
        <w:ilvl w:val="3"/>
      </w:numPr>
      <w:ind w:left="1310"/>
    </w:pPr>
    <w:rPr>
      <w:rFonts w:eastAsiaTheme="minorHAnsi"/>
    </w:rPr>
  </w:style>
  <w:style w:type="paragraph" w:customStyle="1" w:styleId="01B5Square">
    <w:name w:val="01 B5 Square"/>
    <w:basedOn w:val="01B1Dot"/>
    <w:uiPriority w:val="1"/>
    <w:rsid w:val="008C2213"/>
    <w:pPr>
      <w:numPr>
        <w:ilvl w:val="4"/>
      </w:numPr>
      <w:ind w:left="1613"/>
    </w:pPr>
    <w:rPr>
      <w:rFonts w:eastAsiaTheme="minorHAnsi"/>
    </w:rPr>
  </w:style>
  <w:style w:type="paragraph" w:customStyle="1" w:styleId="301MajorH1">
    <w:name w:val="30.1 #Major H1"/>
    <w:basedOn w:val="20MajorH1"/>
    <w:next w:val="00Body"/>
    <w:rsid w:val="008C2213"/>
    <w:pPr>
      <w:numPr>
        <w:numId w:val="24"/>
      </w:numPr>
    </w:pPr>
  </w:style>
  <w:style w:type="paragraph" w:customStyle="1" w:styleId="302MinH2">
    <w:name w:val="30.2 #Min H2"/>
    <w:basedOn w:val="21MinorH2"/>
    <w:next w:val="00Body"/>
    <w:rsid w:val="008C2213"/>
    <w:pPr>
      <w:numPr>
        <w:ilvl w:val="1"/>
        <w:numId w:val="24"/>
      </w:numPr>
    </w:pPr>
  </w:style>
  <w:style w:type="paragraph" w:customStyle="1" w:styleId="303Sub1H3">
    <w:name w:val="30.3 #Sub 1 H3"/>
    <w:basedOn w:val="22Sub1H3"/>
    <w:next w:val="00Body"/>
    <w:rsid w:val="008C2213"/>
    <w:pPr>
      <w:numPr>
        <w:ilvl w:val="2"/>
        <w:numId w:val="24"/>
      </w:numPr>
    </w:pPr>
  </w:style>
  <w:style w:type="paragraph" w:customStyle="1" w:styleId="05L1">
    <w:name w:val="05 #L1"/>
    <w:basedOn w:val="01B1Dot"/>
    <w:uiPriority w:val="8"/>
    <w:qFormat/>
    <w:rsid w:val="008C2213"/>
    <w:pPr>
      <w:numPr>
        <w:numId w:val="22"/>
      </w:numPr>
    </w:pPr>
  </w:style>
  <w:style w:type="paragraph" w:customStyle="1" w:styleId="05L2">
    <w:name w:val="05 #L2"/>
    <w:basedOn w:val="01B2Dash"/>
    <w:uiPriority w:val="1"/>
    <w:rsid w:val="008C2213"/>
    <w:pPr>
      <w:numPr>
        <w:numId w:val="22"/>
      </w:numPr>
      <w:ind w:left="720" w:hanging="360"/>
    </w:pPr>
  </w:style>
  <w:style w:type="paragraph" w:customStyle="1" w:styleId="05L3">
    <w:name w:val="05 #L3"/>
    <w:basedOn w:val="01B3Chevron"/>
    <w:uiPriority w:val="1"/>
    <w:rsid w:val="008C2213"/>
    <w:pPr>
      <w:numPr>
        <w:numId w:val="22"/>
      </w:numPr>
      <w:ind w:left="1008" w:hanging="288"/>
    </w:pPr>
  </w:style>
  <w:style w:type="paragraph" w:customStyle="1" w:styleId="05L4">
    <w:name w:val="05 #L4"/>
    <w:basedOn w:val="01B4Chevron"/>
    <w:uiPriority w:val="1"/>
    <w:rsid w:val="008C2213"/>
    <w:pPr>
      <w:numPr>
        <w:numId w:val="22"/>
      </w:numPr>
      <w:ind w:left="1296" w:hanging="288"/>
    </w:pPr>
  </w:style>
  <w:style w:type="paragraph" w:styleId="Salutation">
    <w:name w:val="Salutation"/>
    <w:basedOn w:val="Normal"/>
    <w:next w:val="Normal"/>
    <w:link w:val="SalutationChar"/>
    <w:uiPriority w:val="99"/>
    <w:semiHidden/>
    <w:rsid w:val="008C2213"/>
    <w:pPr>
      <w:spacing w:before="640"/>
    </w:p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C2213"/>
    <w:rPr>
      <w:rFonts w:eastAsia="Times New Roman" w:cs="Times New Roman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8C2213"/>
    <w:pPr>
      <w:spacing w:after="0"/>
      <w:ind w:left="1094" w:right="432"/>
    </w:pPr>
    <w:rPr>
      <w:rFonts w:cstheme="minorHAnsi"/>
      <w:sz w:val="20"/>
    </w:rPr>
  </w:style>
  <w:style w:type="paragraph" w:customStyle="1" w:styleId="60ExhNormal">
    <w:name w:val="60 Exh Normal"/>
    <w:basedOn w:val="EndnoteText"/>
    <w:uiPriority w:val="1"/>
    <w:rsid w:val="008C2213"/>
    <w:pPr>
      <w:keepNext/>
      <w:keepLines/>
      <w:spacing w:before="480" w:after="60"/>
      <w:ind w:left="0" w:firstLine="0"/>
    </w:pPr>
  </w:style>
  <w:style w:type="paragraph" w:customStyle="1" w:styleId="42cc">
    <w:name w:val="42 cc:"/>
    <w:basedOn w:val="Normal"/>
    <w:uiPriority w:val="2"/>
    <w:rsid w:val="008C2213"/>
    <w:pPr>
      <w:spacing w:before="180" w:after="60"/>
      <w:ind w:left="544" w:hanging="544"/>
    </w:pPr>
    <w:rPr>
      <w:sz w:val="24"/>
    </w:rPr>
  </w:style>
  <w:style w:type="paragraph" w:styleId="ListParagraph">
    <w:name w:val="List Paragraph"/>
    <w:basedOn w:val="Normal"/>
    <w:uiPriority w:val="34"/>
    <w:qFormat/>
    <w:rsid w:val="008C2213"/>
    <w:pPr>
      <w:ind w:left="720"/>
    </w:pPr>
  </w:style>
  <w:style w:type="character" w:styleId="IntenseReference">
    <w:name w:val="Intense Reference"/>
    <w:basedOn w:val="DefaultParagraphFont"/>
    <w:uiPriority w:val="32"/>
    <w:rsid w:val="008C2213"/>
    <w:rPr>
      <w:b/>
      <w:bCs/>
      <w:caps w:val="0"/>
      <w:smallCaps w:val="0"/>
      <w:color w:val="051C2C" w:themeColor="accent1"/>
      <w:spacing w:val="5"/>
    </w:rPr>
  </w:style>
  <w:style w:type="paragraph" w:customStyle="1" w:styleId="StyleArialLeft-2cmAfter0pt">
    <w:name w:val="Style Arial Left:  -2 cm After:  0 pt"/>
    <w:basedOn w:val="Normal"/>
    <w:semiHidden/>
    <w:rsid w:val="008C2213"/>
    <w:pPr>
      <w:spacing w:before="180" w:after="0"/>
      <w:ind w:left="-1134"/>
    </w:pPr>
    <w:rPr>
      <w:rFonts w:ascii="Arial" w:hAnsi="Arial"/>
      <w:sz w:val="24"/>
    </w:rPr>
  </w:style>
  <w:style w:type="paragraph" w:customStyle="1" w:styleId="39RestrictiveNote">
    <w:name w:val="39 Restrictive Note"/>
    <w:basedOn w:val="NormalWeb"/>
    <w:uiPriority w:val="2"/>
    <w:rsid w:val="008C2213"/>
    <w:rPr>
      <w:rFonts w:asciiTheme="minorHAnsi" w:hAnsiTheme="minorHAnsi"/>
      <w:b/>
      <w:color w:val="E5546C"/>
      <w:sz w:val="22"/>
    </w:rPr>
  </w:style>
  <w:style w:type="paragraph" w:styleId="NormalWeb">
    <w:name w:val="Normal (Web)"/>
    <w:basedOn w:val="Normal"/>
    <w:uiPriority w:val="99"/>
    <w:semiHidden/>
    <w:unhideWhenUsed/>
    <w:rsid w:val="008C2213"/>
    <w:rPr>
      <w:rFonts w:ascii="Times New Roman" w:hAnsi="Times New Roman"/>
      <w:sz w:val="24"/>
      <w:szCs w:val="24"/>
    </w:rPr>
  </w:style>
  <w:style w:type="paragraph" w:customStyle="1" w:styleId="36Opener">
    <w:name w:val="36 Opener"/>
    <w:basedOn w:val="00Body"/>
    <w:uiPriority w:val="2"/>
    <w:rsid w:val="008C2213"/>
  </w:style>
  <w:style w:type="paragraph" w:customStyle="1" w:styleId="26TBQuote">
    <w:name w:val="26 TB Quote"/>
    <w:next w:val="28TBText"/>
    <w:rsid w:val="008C2213"/>
    <w:pPr>
      <w:spacing w:after="300" w:line="264" w:lineRule="auto"/>
    </w:pPr>
    <w:rPr>
      <w:rFonts w:asciiTheme="majorHAnsi" w:eastAsia="Times New Roman" w:hAnsiTheme="majorHAnsi" w:cs="Times New Roman"/>
      <w:b/>
      <w:kern w:val="40"/>
      <w:sz w:val="40"/>
      <w:szCs w:val="32"/>
      <w14:numForm w14:val="lining"/>
    </w:rPr>
  </w:style>
  <w:style w:type="character" w:styleId="FollowedHyperlink">
    <w:name w:val="FollowedHyperlink"/>
    <w:basedOn w:val="DefaultParagraphFont"/>
    <w:uiPriority w:val="99"/>
    <w:semiHidden/>
    <w:unhideWhenUsed/>
    <w:rsid w:val="008C2213"/>
    <w:rPr>
      <w:color w:val="00A9F4" w:themeColor="followed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C2213"/>
    <w:pPr>
      <w:spacing w:after="0" w:line="240" w:lineRule="auto"/>
      <w:ind w:left="220" w:hanging="220"/>
    </w:pPr>
  </w:style>
  <w:style w:type="character" w:styleId="PlaceholderText">
    <w:name w:val="Placeholder Text"/>
    <w:basedOn w:val="DefaultParagraphFont"/>
    <w:uiPriority w:val="99"/>
    <w:semiHidden/>
    <w:rsid w:val="008C2213"/>
    <w:rPr>
      <w:color w:val="808080"/>
    </w:rPr>
  </w:style>
  <w:style w:type="paragraph" w:styleId="TOC2">
    <w:name w:val="toc 2"/>
    <w:basedOn w:val="00Body"/>
    <w:next w:val="Normal"/>
    <w:autoRedefine/>
    <w:uiPriority w:val="39"/>
    <w:unhideWhenUsed/>
    <w:rsid w:val="008C2213"/>
    <w:pPr>
      <w:tabs>
        <w:tab w:val="right" w:leader="dot" w:pos="8266"/>
      </w:tabs>
      <w:spacing w:after="100"/>
      <w:ind w:right="432"/>
    </w:pPr>
  </w:style>
  <w:style w:type="table" w:customStyle="1" w:styleId="McKinseyExhibit1">
    <w:name w:val="McKinsey Exhibit 1"/>
    <w:basedOn w:val="TableNormal"/>
    <w:uiPriority w:val="99"/>
    <w:rsid w:val="008C2213"/>
    <w:pPr>
      <w:keepNext/>
      <w:keepLines/>
      <w:spacing w:after="0" w:line="240" w:lineRule="auto"/>
    </w:pPr>
    <w:tblPr>
      <w:tblCellMar>
        <w:left w:w="0" w:type="dxa"/>
        <w:right w:w="0" w:type="dxa"/>
      </w:tblCellMar>
    </w:tblPr>
    <w:trPr>
      <w:cantSplit/>
    </w:trPr>
    <w:tcPr>
      <w:tcMar>
        <w:top w:w="0" w:type="dxa"/>
      </w:tcMar>
    </w:tcPr>
  </w:style>
  <w:style w:type="paragraph" w:customStyle="1" w:styleId="62ExhSource">
    <w:name w:val="62 Exh Source"/>
    <w:basedOn w:val="60ExhNormal"/>
    <w:rsid w:val="008C2213"/>
    <w:pPr>
      <w:spacing w:before="60" w:after="480"/>
    </w:pPr>
  </w:style>
  <w:style w:type="paragraph" w:styleId="TOC3">
    <w:name w:val="toc 3"/>
    <w:basedOn w:val="Normal"/>
    <w:next w:val="Normal"/>
    <w:autoRedefine/>
    <w:uiPriority w:val="39"/>
    <w:unhideWhenUsed/>
    <w:rsid w:val="008C2213"/>
    <w:pPr>
      <w:tabs>
        <w:tab w:val="right" w:leader="dot" w:pos="8266"/>
      </w:tabs>
      <w:spacing w:after="100"/>
      <w:ind w:left="504" w:right="432"/>
    </w:pPr>
  </w:style>
  <w:style w:type="paragraph" w:customStyle="1" w:styleId="981SOPPMajor">
    <w:name w:val="98.1 SOPP Major"/>
    <w:basedOn w:val="Normal"/>
    <w:rsid w:val="008C2213"/>
    <w:pPr>
      <w:keepNext/>
      <w:keepLines/>
      <w:spacing w:before="360" w:after="60" w:line="240" w:lineRule="auto"/>
      <w:outlineLvl w:val="0"/>
    </w:pPr>
    <w:rPr>
      <w:b/>
      <w:kern w:val="28"/>
      <w:sz w:val="32"/>
      <w14:numForm w14:val="lining"/>
    </w:rPr>
  </w:style>
  <w:style w:type="paragraph" w:customStyle="1" w:styleId="982SOPPMinor">
    <w:name w:val="98.2 SOPP Minor"/>
    <w:basedOn w:val="Normal"/>
    <w:rsid w:val="008C2213"/>
    <w:pPr>
      <w:spacing w:before="360" w:after="60" w:line="240" w:lineRule="auto"/>
    </w:pPr>
    <w:rPr>
      <w:kern w:val="28"/>
      <w:sz w:val="28"/>
      <w14:numForm w14:val="lining"/>
    </w:rPr>
  </w:style>
  <w:style w:type="paragraph" w:customStyle="1" w:styleId="983SOPPTitle">
    <w:name w:val="98.3 SOPP Title"/>
    <w:basedOn w:val="991Title"/>
    <w:next w:val="00Body"/>
    <w:rsid w:val="008C2213"/>
    <w:pPr>
      <w:pageBreakBefore/>
    </w:pPr>
    <w:rPr>
      <w:sz w:val="60"/>
    </w:rPr>
  </w:style>
  <w:style w:type="paragraph" w:styleId="ListBullet">
    <w:name w:val="List Bullet"/>
    <w:basedOn w:val="01B1Dot"/>
    <w:uiPriority w:val="99"/>
    <w:semiHidden/>
    <w:rsid w:val="008C2213"/>
    <w:rPr>
      <w:rFonts w:eastAsiaTheme="minorHAnsi"/>
    </w:rPr>
  </w:style>
  <w:style w:type="paragraph" w:styleId="ListBullet2">
    <w:name w:val="List Bullet 2"/>
    <w:basedOn w:val="01B2Dash"/>
    <w:uiPriority w:val="99"/>
    <w:semiHidden/>
    <w:rsid w:val="008C2213"/>
  </w:style>
  <w:style w:type="paragraph" w:styleId="ListBullet4">
    <w:name w:val="List Bullet 4"/>
    <w:basedOn w:val="01B4Chevron"/>
    <w:uiPriority w:val="99"/>
    <w:semiHidden/>
    <w:rsid w:val="008C2213"/>
  </w:style>
  <w:style w:type="paragraph" w:styleId="ListBullet5">
    <w:name w:val="List Bullet 5"/>
    <w:basedOn w:val="01B5Square"/>
    <w:uiPriority w:val="99"/>
    <w:semiHidden/>
    <w:rsid w:val="008C2213"/>
  </w:style>
  <w:style w:type="paragraph" w:customStyle="1" w:styleId="12TableCaption">
    <w:name w:val="12 Table Caption"/>
    <w:basedOn w:val="00Body"/>
    <w:rsid w:val="008C2213"/>
    <w:pPr>
      <w:keepLines/>
      <w:spacing w:before="60" w:after="480" w:line="240" w:lineRule="auto"/>
      <w:contextualSpacing/>
    </w:pPr>
    <w:rPr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8C2213"/>
    <w:pPr>
      <w:spacing w:after="100"/>
      <w:ind w:left="662" w:right="432"/>
    </w:pPr>
  </w:style>
  <w:style w:type="paragraph" w:customStyle="1" w:styleId="67CVHeading">
    <w:name w:val="67 CVHeading"/>
    <w:basedOn w:val="22Sub1H3"/>
    <w:next w:val="00Body"/>
    <w:rsid w:val="008C2213"/>
    <w:pPr>
      <w:outlineLvl w:val="9"/>
    </w:pPr>
  </w:style>
  <w:style w:type="character" w:customStyle="1" w:styleId="00Bold">
    <w:name w:val="00 Bold"/>
    <w:basedOn w:val="DefaultParagraphFont"/>
    <w:uiPriority w:val="1"/>
    <w:rsid w:val="008C2213"/>
    <w:rPr>
      <w:rFonts w:asciiTheme="minorHAnsi" w:hAnsiTheme="minorHAnsi" w:cs="Theinhardt Pan"/>
      <w:b/>
    </w:rPr>
  </w:style>
  <w:style w:type="paragraph" w:customStyle="1" w:styleId="18DividerPage">
    <w:name w:val="18 Divider Page"/>
    <w:rsid w:val="008C2213"/>
    <w:pPr>
      <w:spacing w:before="720" w:after="720" w:line="264" w:lineRule="auto"/>
      <w:outlineLvl w:val="0"/>
    </w:pPr>
    <w:rPr>
      <w:rFonts w:asciiTheme="majorHAnsi" w:hAnsiTheme="majorHAnsi" w:cs="Times New Roman"/>
      <w:b/>
      <w:kern w:val="28"/>
      <w:sz w:val="56"/>
      <w:szCs w:val="20"/>
      <w14:numForm w14:val="lining"/>
    </w:rPr>
  </w:style>
  <w:style w:type="paragraph" w:styleId="IndexHeading">
    <w:name w:val="index heading"/>
    <w:basedOn w:val="21MinorH2"/>
    <w:next w:val="Index1"/>
    <w:uiPriority w:val="99"/>
    <w:semiHidden/>
    <w:unhideWhenUsed/>
    <w:rsid w:val="008C2213"/>
    <w:pPr>
      <w:outlineLvl w:val="9"/>
    </w:pPr>
    <w:rPr>
      <w:rFonts w:eastAsiaTheme="majorEastAsia" w:cstheme="majorBidi"/>
      <w:bCs/>
    </w:rPr>
  </w:style>
  <w:style w:type="paragraph" w:styleId="EnvelopeAddress">
    <w:name w:val="envelope address"/>
    <w:basedOn w:val="Normal"/>
    <w:uiPriority w:val="99"/>
    <w:semiHidden/>
    <w:unhideWhenUsed/>
    <w:rsid w:val="008C221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8C2213"/>
    <w:pPr>
      <w:spacing w:after="0" w:line="240" w:lineRule="auto"/>
    </w:pPr>
    <w:rPr>
      <w:rFonts w:eastAsiaTheme="majorEastAsia" w:cstheme="majorBidi"/>
      <w:sz w:val="20"/>
    </w:rPr>
  </w:style>
  <w:style w:type="paragraph" w:styleId="TOCHeading">
    <w:name w:val="TOC Heading"/>
    <w:basedOn w:val="Heading1"/>
    <w:next w:val="Normal"/>
    <w:uiPriority w:val="39"/>
    <w:semiHidden/>
    <w:unhideWhenUsed/>
    <w:rsid w:val="008C2213"/>
    <w:pPr>
      <w:spacing w:before="240" w:after="0"/>
      <w:outlineLvl w:val="9"/>
    </w:pPr>
    <w:rPr>
      <w:rFonts w:eastAsiaTheme="majorEastAsia" w:cstheme="majorBidi"/>
      <w:color w:val="031420" w:themeColor="accent1" w:themeShade="BF"/>
      <w:szCs w:val="32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2213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2213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22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2213"/>
    <w:rPr>
      <w:rFonts w:eastAsia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22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213"/>
    <w:rPr>
      <w:rFonts w:ascii="Segoe UI" w:eastAsia="Times New Roman" w:hAnsi="Segoe UI" w:cs="Segoe U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8C2213"/>
    <w:pPr>
      <w:spacing w:after="100"/>
      <w:ind w:left="878" w:right="432"/>
    </w:pPr>
  </w:style>
  <w:style w:type="paragraph" w:customStyle="1" w:styleId="994Date">
    <w:name w:val="99.4 Date"/>
    <w:basedOn w:val="992Subtitle"/>
    <w:rsid w:val="008C2213"/>
    <w:rPr>
      <w:sz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8C2213"/>
  </w:style>
  <w:style w:type="character" w:customStyle="1" w:styleId="BodyTextChar">
    <w:name w:val="Body Text Char"/>
    <w:basedOn w:val="DefaultParagraphFont"/>
    <w:link w:val="BodyText"/>
    <w:uiPriority w:val="99"/>
    <w:semiHidden/>
    <w:rsid w:val="008C2213"/>
    <w:rPr>
      <w:rFonts w:eastAsia="Times New Roman" w:cs="Times New Roman"/>
      <w:szCs w:val="20"/>
    </w:rPr>
  </w:style>
  <w:style w:type="numbering" w:styleId="111111">
    <w:name w:val="Outline List 2"/>
    <w:basedOn w:val="NoList"/>
    <w:uiPriority w:val="99"/>
    <w:semiHidden/>
    <w:unhideWhenUsed/>
    <w:rsid w:val="008C2213"/>
    <w:pPr>
      <w:numPr>
        <w:numId w:val="43"/>
      </w:numPr>
    </w:pPr>
  </w:style>
  <w:style w:type="numbering" w:styleId="1ai">
    <w:name w:val="Outline List 1"/>
    <w:basedOn w:val="NoList"/>
    <w:uiPriority w:val="99"/>
    <w:semiHidden/>
    <w:unhideWhenUsed/>
    <w:rsid w:val="008C2213"/>
    <w:pPr>
      <w:numPr>
        <w:numId w:val="44"/>
      </w:numPr>
    </w:pPr>
  </w:style>
  <w:style w:type="numbering" w:styleId="ArticleSection">
    <w:name w:val="Outline List 3"/>
    <w:basedOn w:val="NoList"/>
    <w:uiPriority w:val="99"/>
    <w:semiHidden/>
    <w:unhideWhenUsed/>
    <w:rsid w:val="008C2213"/>
    <w:pPr>
      <w:numPr>
        <w:numId w:val="45"/>
      </w:numPr>
    </w:pPr>
  </w:style>
  <w:style w:type="paragraph" w:styleId="Bibliography">
    <w:name w:val="Bibliography"/>
    <w:basedOn w:val="Normal"/>
    <w:next w:val="Normal"/>
    <w:uiPriority w:val="37"/>
    <w:semiHidden/>
    <w:unhideWhenUsed/>
    <w:rsid w:val="008C2213"/>
  </w:style>
  <w:style w:type="paragraph" w:styleId="BlockText">
    <w:name w:val="Block Text"/>
    <w:basedOn w:val="Normal"/>
    <w:uiPriority w:val="99"/>
    <w:semiHidden/>
    <w:unhideWhenUsed/>
    <w:rsid w:val="008C2213"/>
    <w:pPr>
      <w:pBdr>
        <w:top w:val="single" w:sz="2" w:space="10" w:color="051C2C" w:themeColor="accent1"/>
        <w:left w:val="single" w:sz="2" w:space="10" w:color="051C2C" w:themeColor="accent1"/>
        <w:bottom w:val="single" w:sz="2" w:space="10" w:color="051C2C" w:themeColor="accent1"/>
        <w:right w:val="single" w:sz="2" w:space="10" w:color="051C2C" w:themeColor="accent1"/>
      </w:pBdr>
      <w:ind w:left="1152" w:right="1152"/>
    </w:pPr>
    <w:rPr>
      <w:rFonts w:eastAsiaTheme="minorEastAsia" w:cstheme="minorBidi"/>
      <w:i/>
      <w:iCs/>
      <w:color w:val="051C2C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C221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C2213"/>
    <w:rPr>
      <w:rFonts w:eastAsia="Times New Roman" w:cs="Times New Roman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C221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C2213"/>
    <w:rPr>
      <w:rFonts w:eastAsia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C2213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C2213"/>
    <w:rPr>
      <w:rFonts w:eastAsia="Times New Roman" w:cs="Times New Roman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C221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C2213"/>
    <w:rPr>
      <w:rFonts w:eastAsia="Times New Roman" w:cs="Times New Roman"/>
      <w:szCs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C2213"/>
    <w:pPr>
      <w:spacing w:after="18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C2213"/>
    <w:rPr>
      <w:rFonts w:eastAsia="Times New Roman" w:cs="Times New Roman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C221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C2213"/>
    <w:rPr>
      <w:rFonts w:eastAsia="Times New Roman" w:cs="Times New Roman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C221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C2213"/>
    <w:rPr>
      <w:rFonts w:eastAsia="Times New Roman" w:cs="Times New Roman"/>
      <w:sz w:val="16"/>
      <w:szCs w:val="16"/>
    </w:rPr>
  </w:style>
  <w:style w:type="character" w:styleId="BookTitle">
    <w:name w:val="Book Title"/>
    <w:basedOn w:val="DefaultParagraphFont"/>
    <w:uiPriority w:val="33"/>
    <w:rsid w:val="008C221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rsid w:val="008C2213"/>
    <w:pPr>
      <w:spacing w:after="200" w:line="240" w:lineRule="auto"/>
    </w:pPr>
    <w:rPr>
      <w:i/>
      <w:iCs/>
      <w:color w:val="051C2C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8C2213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C2213"/>
    <w:rPr>
      <w:rFonts w:eastAsia="Times New Roman" w:cs="Times New Roman"/>
      <w:szCs w:val="20"/>
    </w:rPr>
  </w:style>
  <w:style w:type="table" w:styleId="ColorfulGrid">
    <w:name w:val="Colorful Grid"/>
    <w:basedOn w:val="TableNormal"/>
    <w:uiPriority w:val="73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CD7F5" w:themeFill="accent1" w:themeFillTint="33"/>
    </w:tcPr>
    <w:tblStylePr w:type="firstRow">
      <w:rPr>
        <w:b/>
        <w:bCs/>
      </w:rPr>
      <w:tblPr/>
      <w:tcPr>
        <w:shd w:val="clear" w:color="auto" w:fill="59AFEC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9AFEC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3142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31420" w:themeFill="accent1" w:themeFillShade="BF"/>
      </w:tcPr>
    </w:tblStylePr>
    <w:tblStylePr w:type="band1Vert">
      <w:tblPr/>
      <w:tcPr>
        <w:shd w:val="clear" w:color="auto" w:fill="309CE7" w:themeFill="accent1" w:themeFillTint="7F"/>
      </w:tcPr>
    </w:tblStylePr>
    <w:tblStylePr w:type="band1Horz">
      <w:tblPr/>
      <w:tcPr>
        <w:shd w:val="clear" w:color="auto" w:fill="309CE7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9EEFF" w:themeFill="accent2" w:themeFillTint="33"/>
    </w:tcPr>
    <w:tblStylePr w:type="firstRow">
      <w:rPr>
        <w:b/>
        <w:bCs/>
      </w:rPr>
      <w:tblPr/>
      <w:tcPr>
        <w:shd w:val="clear" w:color="auto" w:fill="94DD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4D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7EB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7EB6" w:themeFill="accent2" w:themeFillShade="BF"/>
      </w:tcPr>
    </w:tblStylePr>
    <w:tblStylePr w:type="band1Vert">
      <w:tblPr/>
      <w:tcPr>
        <w:shd w:val="clear" w:color="auto" w:fill="7AD5FF" w:themeFill="accent2" w:themeFillTint="7F"/>
      </w:tcPr>
    </w:tblStylePr>
    <w:tblStylePr w:type="band1Horz">
      <w:tblPr/>
      <w:tcPr>
        <w:shd w:val="clear" w:color="auto" w:fill="7AD5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2D8FA" w:themeFill="accent3" w:themeFillTint="33"/>
    </w:tcPr>
    <w:tblStylePr w:type="firstRow">
      <w:rPr>
        <w:b/>
        <w:bCs/>
      </w:rPr>
      <w:tblPr/>
      <w:tcPr>
        <w:shd w:val="clear" w:color="auto" w:fill="A5B2F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5B2F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32DA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32DAF" w:themeFill="accent3" w:themeFillShade="BF"/>
      </w:tcPr>
    </w:tblStylePr>
    <w:tblStylePr w:type="band1Vert">
      <w:tblPr/>
      <w:tcPr>
        <w:shd w:val="clear" w:color="auto" w:fill="8F9FF2" w:themeFill="accent3" w:themeFillTint="7F"/>
      </w:tcPr>
    </w:tblStylePr>
    <w:tblStylePr w:type="band1Horz">
      <w:tblPr/>
      <w:tcPr>
        <w:shd w:val="clear" w:color="auto" w:fill="8F9FF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EF9FC" w:themeFill="accent4" w:themeFillTint="33"/>
    </w:tcPr>
    <w:tblStylePr w:type="firstRow">
      <w:rPr>
        <w:b/>
        <w:bCs/>
      </w:rPr>
      <w:tblPr/>
      <w:tcPr>
        <w:shd w:val="clear" w:color="auto" w:fill="DDF4F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DF4F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2CCE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2CCE0" w:themeFill="accent4" w:themeFillShade="BF"/>
      </w:tcPr>
    </w:tblStylePr>
    <w:tblStylePr w:type="band1Vert">
      <w:tblPr/>
      <w:tcPr>
        <w:shd w:val="clear" w:color="auto" w:fill="D4F2F7" w:themeFill="accent4" w:themeFillTint="7F"/>
      </w:tcPr>
    </w:tblStylePr>
    <w:tblStylePr w:type="band1Horz">
      <w:tblPr/>
      <w:tcPr>
        <w:shd w:val="clear" w:color="auto" w:fill="D4F2F7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EAF1" w:themeFill="accent5" w:themeFillTint="33"/>
    </w:tcPr>
    <w:tblStylePr w:type="firstRow">
      <w:rPr>
        <w:b/>
        <w:bCs/>
      </w:rPr>
      <w:tblPr/>
      <w:tcPr>
        <w:shd w:val="clear" w:color="auto" w:fill="AED6E4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ED6E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708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7086" w:themeFill="accent5" w:themeFillShade="BF"/>
      </w:tcPr>
    </w:tblStylePr>
    <w:tblStylePr w:type="band1Vert">
      <w:tblPr/>
      <w:tcPr>
        <w:shd w:val="clear" w:color="auto" w:fill="9ACCDD" w:themeFill="accent5" w:themeFillTint="7F"/>
      </w:tcPr>
    </w:tblStylePr>
    <w:tblStylePr w:type="band1Horz">
      <w:tblPr/>
      <w:tcPr>
        <w:shd w:val="clear" w:color="auto" w:fill="9ACCDD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2FF" w:themeFill="accent6" w:themeFillTint="33"/>
    </w:tcPr>
    <w:tblStylePr w:type="firstRow">
      <w:rPr>
        <w:b/>
        <w:bCs/>
      </w:rPr>
      <w:tblPr/>
      <w:tcPr>
        <w:shd w:val="clear" w:color="auto" w:fill="DFE6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E6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371F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371FF" w:themeFill="accent6" w:themeFillShade="BF"/>
      </w:tcPr>
    </w:tblStylePr>
    <w:tblStylePr w:type="band1Vert">
      <w:tblPr/>
      <w:tcPr>
        <w:shd w:val="clear" w:color="auto" w:fill="D7E0FF" w:themeFill="accent6" w:themeFillTint="7F"/>
      </w:tcPr>
    </w:tblStylePr>
    <w:tblStylePr w:type="band1Horz">
      <w:tblPr/>
      <w:tcPr>
        <w:shd w:val="clear" w:color="auto" w:fill="D7E0FF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6C3" w:themeFill="accent2" w:themeFillShade="CC"/>
      </w:tcPr>
    </w:tblStylePr>
    <w:tblStylePr w:type="lastRow">
      <w:rPr>
        <w:b/>
        <w:bCs/>
        <w:color w:val="0086C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6EB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6C3" w:themeFill="accent2" w:themeFillShade="CC"/>
      </w:tcPr>
    </w:tblStylePr>
    <w:tblStylePr w:type="lastRow">
      <w:rPr>
        <w:b/>
        <w:bCs/>
        <w:color w:val="0086C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CEF3" w:themeFill="accent1" w:themeFillTint="3F"/>
      </w:tcPr>
    </w:tblStylePr>
    <w:tblStylePr w:type="band1Horz">
      <w:tblPr/>
      <w:tcPr>
        <w:shd w:val="clear" w:color="auto" w:fill="ACD7F5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4F6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6C3" w:themeFill="accent2" w:themeFillShade="CC"/>
      </w:tcPr>
    </w:tblStylePr>
    <w:tblStylePr w:type="lastRow">
      <w:rPr>
        <w:b/>
        <w:bCs/>
        <w:color w:val="0086C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AFF" w:themeFill="accent2" w:themeFillTint="3F"/>
      </w:tcPr>
    </w:tblStylePr>
    <w:tblStylePr w:type="band1Horz">
      <w:tblPr/>
      <w:tcPr>
        <w:shd w:val="clear" w:color="auto" w:fill="C9EE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EBF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D1E3" w:themeFill="accent4" w:themeFillShade="CC"/>
      </w:tcPr>
    </w:tblStylePr>
    <w:tblStylePr w:type="lastRow">
      <w:rPr>
        <w:b/>
        <w:bCs/>
        <w:color w:val="64D1E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CFF8" w:themeFill="accent3" w:themeFillTint="3F"/>
      </w:tcPr>
    </w:tblStylePr>
    <w:tblStylePr w:type="band1Horz">
      <w:tblPr/>
      <w:tcPr>
        <w:shd w:val="clear" w:color="auto" w:fill="D2D8FA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C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530BB" w:themeFill="accent3" w:themeFillShade="CC"/>
      </w:tcPr>
    </w:tblStylePr>
    <w:tblStylePr w:type="lastRow">
      <w:rPr>
        <w:b/>
        <w:bCs/>
        <w:color w:val="1530B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8FB" w:themeFill="accent4" w:themeFillTint="3F"/>
      </w:tcPr>
    </w:tblStylePr>
    <w:tblStylePr w:type="band1Horz">
      <w:tblPr/>
      <w:tcPr>
        <w:shd w:val="clear" w:color="auto" w:fill="EEF9F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4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2FF" w:themeFill="accent6" w:themeFillShade="CC"/>
      </w:tcPr>
    </w:tblStylePr>
    <w:tblStylePr w:type="lastRow">
      <w:rPr>
        <w:b/>
        <w:bCs/>
        <w:color w:val="5982F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5EE" w:themeFill="accent5" w:themeFillTint="3F"/>
      </w:tcPr>
    </w:tblStylePr>
    <w:tblStylePr w:type="band1Horz">
      <w:tblPr/>
      <w:tcPr>
        <w:shd w:val="clear" w:color="auto" w:fill="D6EAF1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8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7790" w:themeFill="accent5" w:themeFillShade="CC"/>
      </w:tcPr>
    </w:tblStylePr>
    <w:tblStylePr w:type="lastRow">
      <w:rPr>
        <w:b/>
        <w:bCs/>
        <w:color w:val="30779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FFF" w:themeFill="accent6" w:themeFillTint="3F"/>
      </w:tcPr>
    </w:tblStylePr>
    <w:tblStylePr w:type="band1Horz">
      <w:tblPr/>
      <w:tcPr>
        <w:shd w:val="clear" w:color="auto" w:fill="EFF2FF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9F4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9F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9F4" w:themeColor="accent2"/>
        <w:left w:val="single" w:sz="4" w:space="0" w:color="051C2C" w:themeColor="accent1"/>
        <w:bottom w:val="single" w:sz="4" w:space="0" w:color="051C2C" w:themeColor="accent1"/>
        <w:right w:val="single" w:sz="4" w:space="0" w:color="051C2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EB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9F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101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101A" w:themeColor="accent1" w:themeShade="99"/>
          <w:insideV w:val="nil"/>
        </w:tcBorders>
        <w:shd w:val="clear" w:color="auto" w:fill="03101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101A" w:themeFill="accent1" w:themeFillShade="99"/>
      </w:tcPr>
    </w:tblStylePr>
    <w:tblStylePr w:type="band1Vert">
      <w:tblPr/>
      <w:tcPr>
        <w:shd w:val="clear" w:color="auto" w:fill="59AFEC" w:themeFill="accent1" w:themeFillTint="66"/>
      </w:tcPr>
    </w:tblStylePr>
    <w:tblStylePr w:type="band1Horz">
      <w:tblPr/>
      <w:tcPr>
        <w:shd w:val="clear" w:color="auto" w:fill="309CE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9F4" w:themeColor="accent2"/>
        <w:left w:val="single" w:sz="4" w:space="0" w:color="00A9F4" w:themeColor="accent2"/>
        <w:bottom w:val="single" w:sz="4" w:space="0" w:color="00A9F4" w:themeColor="accent2"/>
        <w:right w:val="single" w:sz="4" w:space="0" w:color="00A9F4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6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9F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49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492" w:themeColor="accent2" w:themeShade="99"/>
          <w:insideV w:val="nil"/>
        </w:tcBorders>
        <w:shd w:val="clear" w:color="auto" w:fill="00649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492" w:themeFill="accent2" w:themeFillShade="99"/>
      </w:tcPr>
    </w:tblStylePr>
    <w:tblStylePr w:type="band1Vert">
      <w:tblPr/>
      <w:tcPr>
        <w:shd w:val="clear" w:color="auto" w:fill="94DDFF" w:themeFill="accent2" w:themeFillTint="66"/>
      </w:tcPr>
    </w:tblStylePr>
    <w:tblStylePr w:type="band1Horz">
      <w:tblPr/>
      <w:tcPr>
        <w:shd w:val="clear" w:color="auto" w:fill="7AD5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AE6F0" w:themeColor="accent4"/>
        <w:left w:val="single" w:sz="4" w:space="0" w:color="1F40E6" w:themeColor="accent3"/>
        <w:bottom w:val="single" w:sz="4" w:space="0" w:color="1F40E6" w:themeColor="accent3"/>
        <w:right w:val="single" w:sz="4" w:space="0" w:color="1F40E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BFC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AE6F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248C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248C" w:themeColor="accent3" w:themeShade="99"/>
          <w:insideV w:val="nil"/>
        </w:tcBorders>
        <w:shd w:val="clear" w:color="auto" w:fill="0F248C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248C" w:themeFill="accent3" w:themeFillShade="99"/>
      </w:tcPr>
    </w:tblStylePr>
    <w:tblStylePr w:type="band1Vert">
      <w:tblPr/>
      <w:tcPr>
        <w:shd w:val="clear" w:color="auto" w:fill="A5B2F5" w:themeFill="accent3" w:themeFillTint="66"/>
      </w:tcPr>
    </w:tblStylePr>
    <w:tblStylePr w:type="band1Horz">
      <w:tblPr/>
      <w:tcPr>
        <w:shd w:val="clear" w:color="auto" w:fill="8F9FF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F40E6" w:themeColor="accent3"/>
        <w:left w:val="single" w:sz="4" w:space="0" w:color="AAE6F0" w:themeColor="accent4"/>
        <w:bottom w:val="single" w:sz="4" w:space="0" w:color="AAE6F0" w:themeColor="accent4"/>
        <w:right w:val="single" w:sz="4" w:space="0" w:color="AAE6F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C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F40E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B8D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B8D1" w:themeColor="accent4" w:themeShade="99"/>
          <w:insideV w:val="nil"/>
        </w:tcBorders>
        <w:shd w:val="clear" w:color="auto" w:fill="25B8D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B8D1" w:themeFill="accent4" w:themeFillShade="99"/>
      </w:tcPr>
    </w:tblStylePr>
    <w:tblStylePr w:type="band1Vert">
      <w:tblPr/>
      <w:tcPr>
        <w:shd w:val="clear" w:color="auto" w:fill="DDF4F9" w:themeFill="accent4" w:themeFillTint="66"/>
      </w:tcPr>
    </w:tblStylePr>
    <w:tblStylePr w:type="band1Horz">
      <w:tblPr/>
      <w:tcPr>
        <w:shd w:val="clear" w:color="auto" w:fill="D4F2F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FC3FF" w:themeColor="accent6"/>
        <w:left w:val="single" w:sz="4" w:space="0" w:color="3C96B4" w:themeColor="accent5"/>
        <w:bottom w:val="single" w:sz="4" w:space="0" w:color="3C96B4" w:themeColor="accent5"/>
        <w:right w:val="single" w:sz="4" w:space="0" w:color="3C96B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FC3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596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596C" w:themeColor="accent5" w:themeShade="99"/>
          <w:insideV w:val="nil"/>
        </w:tcBorders>
        <w:shd w:val="clear" w:color="auto" w:fill="24596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596C" w:themeFill="accent5" w:themeFillShade="99"/>
      </w:tcPr>
    </w:tblStylePr>
    <w:tblStylePr w:type="band1Vert">
      <w:tblPr/>
      <w:tcPr>
        <w:shd w:val="clear" w:color="auto" w:fill="AED6E4" w:themeFill="accent5" w:themeFillTint="66"/>
      </w:tcPr>
    </w:tblStylePr>
    <w:tblStylePr w:type="band1Horz">
      <w:tblPr/>
      <w:tcPr>
        <w:shd w:val="clear" w:color="auto" w:fill="9ACC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C96B4" w:themeColor="accent5"/>
        <w:left w:val="single" w:sz="4" w:space="0" w:color="AFC3FF" w:themeColor="accent6"/>
        <w:bottom w:val="single" w:sz="4" w:space="0" w:color="AFC3FF" w:themeColor="accent6"/>
        <w:right w:val="single" w:sz="4" w:space="0" w:color="AFC3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8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C96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41F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41FF" w:themeColor="accent6" w:themeShade="99"/>
          <w:insideV w:val="nil"/>
        </w:tcBorders>
        <w:shd w:val="clear" w:color="auto" w:fill="0341F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41FF" w:themeFill="accent6" w:themeFillShade="99"/>
      </w:tcPr>
    </w:tblStylePr>
    <w:tblStylePr w:type="band1Vert">
      <w:tblPr/>
      <w:tcPr>
        <w:shd w:val="clear" w:color="auto" w:fill="DFE6FF" w:themeFill="accent6" w:themeFillTint="66"/>
      </w:tcPr>
    </w:tblStylePr>
    <w:tblStylePr w:type="band1Horz">
      <w:tblPr/>
      <w:tcPr>
        <w:shd w:val="clear" w:color="auto" w:fill="D7E0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8C221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8C221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1C2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0D1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142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142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142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1420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8C221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9F4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37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EB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EB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B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B6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8C221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F40E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E74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DA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DA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DA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DAF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8C221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AE6F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98AD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2CCE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2CCE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CCE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CCE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8C221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C96B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4A5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708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708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708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7086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8C221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FC3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4D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371F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371F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71F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71FF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C2213"/>
  </w:style>
  <w:style w:type="character" w:customStyle="1" w:styleId="DateChar">
    <w:name w:val="Date Char"/>
    <w:basedOn w:val="DefaultParagraphFont"/>
    <w:link w:val="Date"/>
    <w:uiPriority w:val="99"/>
    <w:semiHidden/>
    <w:rsid w:val="008C2213"/>
    <w:rPr>
      <w:rFonts w:eastAsia="Times New Roman" w:cs="Times New Roman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C221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C2213"/>
    <w:rPr>
      <w:rFonts w:ascii="Segoe UI" w:eastAsia="Times New Roman" w:hAnsi="Segoe UI" w:cs="Segoe UI"/>
      <w:sz w:val="16"/>
      <w:szCs w:val="16"/>
    </w:rPr>
  </w:style>
  <w:style w:type="character" w:styleId="Emphasis">
    <w:name w:val="Emphasis"/>
    <w:basedOn w:val="DefaultParagraphFont"/>
    <w:uiPriority w:val="20"/>
    <w:rsid w:val="008C2213"/>
    <w:rPr>
      <w:i/>
      <w:iCs/>
    </w:rPr>
  </w:style>
  <w:style w:type="table" w:styleId="GridTable1Light">
    <w:name w:val="Grid Table 1 Light"/>
    <w:basedOn w:val="TableNormal"/>
    <w:uiPriority w:val="46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59AFEC" w:themeColor="accent1" w:themeTint="66"/>
        <w:left w:val="single" w:sz="4" w:space="0" w:color="59AFEC" w:themeColor="accent1" w:themeTint="66"/>
        <w:bottom w:val="single" w:sz="4" w:space="0" w:color="59AFEC" w:themeColor="accent1" w:themeTint="66"/>
        <w:right w:val="single" w:sz="4" w:space="0" w:color="59AFEC" w:themeColor="accent1" w:themeTint="66"/>
        <w:insideH w:val="single" w:sz="4" w:space="0" w:color="59AFEC" w:themeColor="accent1" w:themeTint="66"/>
        <w:insideV w:val="single" w:sz="4" w:space="0" w:color="59AFE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885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885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94DDFF" w:themeColor="accent2" w:themeTint="66"/>
        <w:left w:val="single" w:sz="4" w:space="0" w:color="94DDFF" w:themeColor="accent2" w:themeTint="66"/>
        <w:bottom w:val="single" w:sz="4" w:space="0" w:color="94DDFF" w:themeColor="accent2" w:themeTint="66"/>
        <w:right w:val="single" w:sz="4" w:space="0" w:color="94DDFF" w:themeColor="accent2" w:themeTint="66"/>
        <w:insideH w:val="single" w:sz="4" w:space="0" w:color="94DDFF" w:themeColor="accent2" w:themeTint="66"/>
        <w:insideV w:val="single" w:sz="4" w:space="0" w:color="94D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FC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A5B2F5" w:themeColor="accent3" w:themeTint="66"/>
        <w:left w:val="single" w:sz="4" w:space="0" w:color="A5B2F5" w:themeColor="accent3" w:themeTint="66"/>
        <w:bottom w:val="single" w:sz="4" w:space="0" w:color="A5B2F5" w:themeColor="accent3" w:themeTint="66"/>
        <w:right w:val="single" w:sz="4" w:space="0" w:color="A5B2F5" w:themeColor="accent3" w:themeTint="66"/>
        <w:insideH w:val="single" w:sz="4" w:space="0" w:color="A5B2F5" w:themeColor="accent3" w:themeTint="66"/>
        <w:insideV w:val="single" w:sz="4" w:space="0" w:color="A5B2F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788CF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88CF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DDF4F9" w:themeColor="accent4" w:themeTint="66"/>
        <w:left w:val="single" w:sz="4" w:space="0" w:color="DDF4F9" w:themeColor="accent4" w:themeTint="66"/>
        <w:bottom w:val="single" w:sz="4" w:space="0" w:color="DDF4F9" w:themeColor="accent4" w:themeTint="66"/>
        <w:right w:val="single" w:sz="4" w:space="0" w:color="DDF4F9" w:themeColor="accent4" w:themeTint="66"/>
        <w:insideH w:val="single" w:sz="4" w:space="0" w:color="DDF4F9" w:themeColor="accent4" w:themeTint="66"/>
        <w:insideV w:val="single" w:sz="4" w:space="0" w:color="DDF4F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CEFF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CEFF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AED6E4" w:themeColor="accent5" w:themeTint="66"/>
        <w:left w:val="single" w:sz="4" w:space="0" w:color="AED6E4" w:themeColor="accent5" w:themeTint="66"/>
        <w:bottom w:val="single" w:sz="4" w:space="0" w:color="AED6E4" w:themeColor="accent5" w:themeTint="66"/>
        <w:right w:val="single" w:sz="4" w:space="0" w:color="AED6E4" w:themeColor="accent5" w:themeTint="66"/>
        <w:insideH w:val="single" w:sz="4" w:space="0" w:color="AED6E4" w:themeColor="accent5" w:themeTint="66"/>
        <w:insideV w:val="single" w:sz="4" w:space="0" w:color="AED6E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5C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5C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DFE6FF" w:themeColor="accent6" w:themeTint="66"/>
        <w:left w:val="single" w:sz="4" w:space="0" w:color="DFE6FF" w:themeColor="accent6" w:themeTint="66"/>
        <w:bottom w:val="single" w:sz="4" w:space="0" w:color="DFE6FF" w:themeColor="accent6" w:themeTint="66"/>
        <w:right w:val="single" w:sz="4" w:space="0" w:color="DFE6FF" w:themeColor="accent6" w:themeTint="66"/>
        <w:insideH w:val="single" w:sz="4" w:space="0" w:color="DFE6FF" w:themeColor="accent6" w:themeTint="66"/>
        <w:insideV w:val="single" w:sz="4" w:space="0" w:color="DFE6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FDA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FDA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8C221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8C2213"/>
    <w:pPr>
      <w:spacing w:after="0" w:line="240" w:lineRule="auto"/>
    </w:pPr>
    <w:tblPr>
      <w:tblStyleRowBandSize w:val="1"/>
      <w:tblStyleColBandSize w:val="1"/>
      <w:tblBorders>
        <w:top w:val="single" w:sz="2" w:space="0" w:color="1885D1" w:themeColor="accent1" w:themeTint="99"/>
        <w:bottom w:val="single" w:sz="2" w:space="0" w:color="1885D1" w:themeColor="accent1" w:themeTint="99"/>
        <w:insideH w:val="single" w:sz="2" w:space="0" w:color="1885D1" w:themeColor="accent1" w:themeTint="99"/>
        <w:insideV w:val="single" w:sz="2" w:space="0" w:color="1885D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885D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885D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D7F5" w:themeFill="accent1" w:themeFillTint="33"/>
      </w:tcPr>
    </w:tblStylePr>
    <w:tblStylePr w:type="band1Horz">
      <w:tblPr/>
      <w:tcPr>
        <w:shd w:val="clear" w:color="auto" w:fill="ACD7F5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8C2213"/>
    <w:pPr>
      <w:spacing w:after="0" w:line="240" w:lineRule="auto"/>
    </w:pPr>
    <w:tblPr>
      <w:tblStyleRowBandSize w:val="1"/>
      <w:tblStyleColBandSize w:val="1"/>
      <w:tblBorders>
        <w:top w:val="single" w:sz="2" w:space="0" w:color="5FCDFF" w:themeColor="accent2" w:themeTint="99"/>
        <w:bottom w:val="single" w:sz="2" w:space="0" w:color="5FCDFF" w:themeColor="accent2" w:themeTint="99"/>
        <w:insideH w:val="single" w:sz="2" w:space="0" w:color="5FCDFF" w:themeColor="accent2" w:themeTint="99"/>
        <w:insideV w:val="single" w:sz="2" w:space="0" w:color="5FCD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FCD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FCD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EFF" w:themeFill="accent2" w:themeFillTint="33"/>
      </w:tcPr>
    </w:tblStylePr>
    <w:tblStylePr w:type="band1Horz">
      <w:tblPr/>
      <w:tcPr>
        <w:shd w:val="clear" w:color="auto" w:fill="C9EE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8C2213"/>
    <w:pPr>
      <w:spacing w:after="0" w:line="240" w:lineRule="auto"/>
    </w:pPr>
    <w:tblPr>
      <w:tblStyleRowBandSize w:val="1"/>
      <w:tblStyleColBandSize w:val="1"/>
      <w:tblBorders>
        <w:top w:val="single" w:sz="2" w:space="0" w:color="788CF0" w:themeColor="accent3" w:themeTint="99"/>
        <w:bottom w:val="single" w:sz="2" w:space="0" w:color="788CF0" w:themeColor="accent3" w:themeTint="99"/>
        <w:insideH w:val="single" w:sz="2" w:space="0" w:color="788CF0" w:themeColor="accent3" w:themeTint="99"/>
        <w:insideV w:val="single" w:sz="2" w:space="0" w:color="788CF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88CF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88CF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8FA" w:themeFill="accent3" w:themeFillTint="33"/>
      </w:tcPr>
    </w:tblStylePr>
    <w:tblStylePr w:type="band1Horz">
      <w:tblPr/>
      <w:tcPr>
        <w:shd w:val="clear" w:color="auto" w:fill="D2D8FA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8C2213"/>
    <w:pPr>
      <w:spacing w:after="0" w:line="240" w:lineRule="auto"/>
    </w:pPr>
    <w:tblPr>
      <w:tblStyleRowBandSize w:val="1"/>
      <w:tblStyleColBandSize w:val="1"/>
      <w:tblBorders>
        <w:top w:val="single" w:sz="2" w:space="0" w:color="CCEFF6" w:themeColor="accent4" w:themeTint="99"/>
        <w:bottom w:val="single" w:sz="2" w:space="0" w:color="CCEFF6" w:themeColor="accent4" w:themeTint="99"/>
        <w:insideH w:val="single" w:sz="2" w:space="0" w:color="CCEFF6" w:themeColor="accent4" w:themeTint="99"/>
        <w:insideV w:val="single" w:sz="2" w:space="0" w:color="CCEFF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CEFF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CEFF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9FC" w:themeFill="accent4" w:themeFillTint="33"/>
      </w:tcPr>
    </w:tblStylePr>
    <w:tblStylePr w:type="band1Horz">
      <w:tblPr/>
      <w:tcPr>
        <w:shd w:val="clear" w:color="auto" w:fill="EEF9F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8C2213"/>
    <w:pPr>
      <w:spacing w:after="0" w:line="240" w:lineRule="auto"/>
    </w:pPr>
    <w:tblPr>
      <w:tblStyleRowBandSize w:val="1"/>
      <w:tblStyleColBandSize w:val="1"/>
      <w:tblBorders>
        <w:top w:val="single" w:sz="2" w:space="0" w:color="85C2D6" w:themeColor="accent5" w:themeTint="99"/>
        <w:bottom w:val="single" w:sz="2" w:space="0" w:color="85C2D6" w:themeColor="accent5" w:themeTint="99"/>
        <w:insideH w:val="single" w:sz="2" w:space="0" w:color="85C2D6" w:themeColor="accent5" w:themeTint="99"/>
        <w:insideV w:val="single" w:sz="2" w:space="0" w:color="85C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5C2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5C2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AF1" w:themeFill="accent5" w:themeFillTint="33"/>
      </w:tcPr>
    </w:tblStylePr>
    <w:tblStylePr w:type="band1Horz">
      <w:tblPr/>
      <w:tcPr>
        <w:shd w:val="clear" w:color="auto" w:fill="D6EAF1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8C2213"/>
    <w:pPr>
      <w:spacing w:after="0" w:line="240" w:lineRule="auto"/>
    </w:pPr>
    <w:tblPr>
      <w:tblStyleRowBandSize w:val="1"/>
      <w:tblStyleColBandSize w:val="1"/>
      <w:tblBorders>
        <w:top w:val="single" w:sz="2" w:space="0" w:color="CFDAFF" w:themeColor="accent6" w:themeTint="99"/>
        <w:bottom w:val="single" w:sz="2" w:space="0" w:color="CFDAFF" w:themeColor="accent6" w:themeTint="99"/>
        <w:insideH w:val="single" w:sz="2" w:space="0" w:color="CFDAFF" w:themeColor="accent6" w:themeTint="99"/>
        <w:insideV w:val="single" w:sz="2" w:space="0" w:color="CFDA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FDA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FDA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F" w:themeFill="accent6" w:themeFillTint="33"/>
      </w:tcPr>
    </w:tblStylePr>
    <w:tblStylePr w:type="band1Horz">
      <w:tblPr/>
      <w:tcPr>
        <w:shd w:val="clear" w:color="auto" w:fill="EFF2FF" w:themeFill="accent6" w:themeFillTint="33"/>
      </w:tcPr>
    </w:tblStylePr>
  </w:style>
  <w:style w:type="table" w:styleId="GridTable3">
    <w:name w:val="Grid Table 3"/>
    <w:basedOn w:val="TableNormal"/>
    <w:uiPriority w:val="48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1885D1" w:themeColor="accent1" w:themeTint="99"/>
        <w:left w:val="single" w:sz="4" w:space="0" w:color="1885D1" w:themeColor="accent1" w:themeTint="99"/>
        <w:bottom w:val="single" w:sz="4" w:space="0" w:color="1885D1" w:themeColor="accent1" w:themeTint="99"/>
        <w:right w:val="single" w:sz="4" w:space="0" w:color="1885D1" w:themeColor="accent1" w:themeTint="99"/>
        <w:insideH w:val="single" w:sz="4" w:space="0" w:color="1885D1" w:themeColor="accent1" w:themeTint="99"/>
        <w:insideV w:val="single" w:sz="4" w:space="0" w:color="1885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CD7F5" w:themeFill="accent1" w:themeFillTint="33"/>
      </w:tcPr>
    </w:tblStylePr>
    <w:tblStylePr w:type="band1Horz">
      <w:tblPr/>
      <w:tcPr>
        <w:shd w:val="clear" w:color="auto" w:fill="ACD7F5" w:themeFill="accent1" w:themeFillTint="33"/>
      </w:tcPr>
    </w:tblStylePr>
    <w:tblStylePr w:type="neCell">
      <w:tblPr/>
      <w:tcPr>
        <w:tcBorders>
          <w:bottom w:val="single" w:sz="4" w:space="0" w:color="1885D1" w:themeColor="accent1" w:themeTint="99"/>
        </w:tcBorders>
      </w:tcPr>
    </w:tblStylePr>
    <w:tblStylePr w:type="nwCell">
      <w:tblPr/>
      <w:tcPr>
        <w:tcBorders>
          <w:bottom w:val="single" w:sz="4" w:space="0" w:color="1885D1" w:themeColor="accent1" w:themeTint="99"/>
        </w:tcBorders>
      </w:tcPr>
    </w:tblStylePr>
    <w:tblStylePr w:type="seCell">
      <w:tblPr/>
      <w:tcPr>
        <w:tcBorders>
          <w:top w:val="single" w:sz="4" w:space="0" w:color="1885D1" w:themeColor="accent1" w:themeTint="99"/>
        </w:tcBorders>
      </w:tcPr>
    </w:tblStylePr>
    <w:tblStylePr w:type="swCell">
      <w:tblPr/>
      <w:tcPr>
        <w:tcBorders>
          <w:top w:val="single" w:sz="4" w:space="0" w:color="1885D1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5FCDFF" w:themeColor="accent2" w:themeTint="99"/>
        <w:left w:val="single" w:sz="4" w:space="0" w:color="5FCDFF" w:themeColor="accent2" w:themeTint="99"/>
        <w:bottom w:val="single" w:sz="4" w:space="0" w:color="5FCDFF" w:themeColor="accent2" w:themeTint="99"/>
        <w:right w:val="single" w:sz="4" w:space="0" w:color="5FCDFF" w:themeColor="accent2" w:themeTint="99"/>
        <w:insideH w:val="single" w:sz="4" w:space="0" w:color="5FCDFF" w:themeColor="accent2" w:themeTint="99"/>
        <w:insideV w:val="single" w:sz="4" w:space="0" w:color="5FCD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EEFF" w:themeFill="accent2" w:themeFillTint="33"/>
      </w:tcPr>
    </w:tblStylePr>
    <w:tblStylePr w:type="band1Horz">
      <w:tblPr/>
      <w:tcPr>
        <w:shd w:val="clear" w:color="auto" w:fill="C9EEFF" w:themeFill="accent2" w:themeFillTint="33"/>
      </w:tcPr>
    </w:tblStylePr>
    <w:tblStylePr w:type="neCell">
      <w:tblPr/>
      <w:tcPr>
        <w:tcBorders>
          <w:bottom w:val="single" w:sz="4" w:space="0" w:color="5FCDFF" w:themeColor="accent2" w:themeTint="99"/>
        </w:tcBorders>
      </w:tcPr>
    </w:tblStylePr>
    <w:tblStylePr w:type="nwCell">
      <w:tblPr/>
      <w:tcPr>
        <w:tcBorders>
          <w:bottom w:val="single" w:sz="4" w:space="0" w:color="5FCDFF" w:themeColor="accent2" w:themeTint="99"/>
        </w:tcBorders>
      </w:tcPr>
    </w:tblStylePr>
    <w:tblStylePr w:type="seCell">
      <w:tblPr/>
      <w:tcPr>
        <w:tcBorders>
          <w:top w:val="single" w:sz="4" w:space="0" w:color="5FCDFF" w:themeColor="accent2" w:themeTint="99"/>
        </w:tcBorders>
      </w:tcPr>
    </w:tblStylePr>
    <w:tblStylePr w:type="swCell">
      <w:tblPr/>
      <w:tcPr>
        <w:tcBorders>
          <w:top w:val="single" w:sz="4" w:space="0" w:color="5FCD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788CF0" w:themeColor="accent3" w:themeTint="99"/>
        <w:left w:val="single" w:sz="4" w:space="0" w:color="788CF0" w:themeColor="accent3" w:themeTint="99"/>
        <w:bottom w:val="single" w:sz="4" w:space="0" w:color="788CF0" w:themeColor="accent3" w:themeTint="99"/>
        <w:right w:val="single" w:sz="4" w:space="0" w:color="788CF0" w:themeColor="accent3" w:themeTint="99"/>
        <w:insideH w:val="single" w:sz="4" w:space="0" w:color="788CF0" w:themeColor="accent3" w:themeTint="99"/>
        <w:insideV w:val="single" w:sz="4" w:space="0" w:color="788CF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D8FA" w:themeFill="accent3" w:themeFillTint="33"/>
      </w:tcPr>
    </w:tblStylePr>
    <w:tblStylePr w:type="band1Horz">
      <w:tblPr/>
      <w:tcPr>
        <w:shd w:val="clear" w:color="auto" w:fill="D2D8FA" w:themeFill="accent3" w:themeFillTint="33"/>
      </w:tcPr>
    </w:tblStylePr>
    <w:tblStylePr w:type="neCell">
      <w:tblPr/>
      <w:tcPr>
        <w:tcBorders>
          <w:bottom w:val="single" w:sz="4" w:space="0" w:color="788CF0" w:themeColor="accent3" w:themeTint="99"/>
        </w:tcBorders>
      </w:tcPr>
    </w:tblStylePr>
    <w:tblStylePr w:type="nwCell">
      <w:tblPr/>
      <w:tcPr>
        <w:tcBorders>
          <w:bottom w:val="single" w:sz="4" w:space="0" w:color="788CF0" w:themeColor="accent3" w:themeTint="99"/>
        </w:tcBorders>
      </w:tcPr>
    </w:tblStylePr>
    <w:tblStylePr w:type="seCell">
      <w:tblPr/>
      <w:tcPr>
        <w:tcBorders>
          <w:top w:val="single" w:sz="4" w:space="0" w:color="788CF0" w:themeColor="accent3" w:themeTint="99"/>
        </w:tcBorders>
      </w:tcPr>
    </w:tblStylePr>
    <w:tblStylePr w:type="swCell">
      <w:tblPr/>
      <w:tcPr>
        <w:tcBorders>
          <w:top w:val="single" w:sz="4" w:space="0" w:color="788CF0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CCEFF6" w:themeColor="accent4" w:themeTint="99"/>
        <w:left w:val="single" w:sz="4" w:space="0" w:color="CCEFF6" w:themeColor="accent4" w:themeTint="99"/>
        <w:bottom w:val="single" w:sz="4" w:space="0" w:color="CCEFF6" w:themeColor="accent4" w:themeTint="99"/>
        <w:right w:val="single" w:sz="4" w:space="0" w:color="CCEFF6" w:themeColor="accent4" w:themeTint="99"/>
        <w:insideH w:val="single" w:sz="4" w:space="0" w:color="CCEFF6" w:themeColor="accent4" w:themeTint="99"/>
        <w:insideV w:val="single" w:sz="4" w:space="0" w:color="CCEFF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9FC" w:themeFill="accent4" w:themeFillTint="33"/>
      </w:tcPr>
    </w:tblStylePr>
    <w:tblStylePr w:type="band1Horz">
      <w:tblPr/>
      <w:tcPr>
        <w:shd w:val="clear" w:color="auto" w:fill="EEF9FC" w:themeFill="accent4" w:themeFillTint="33"/>
      </w:tcPr>
    </w:tblStylePr>
    <w:tblStylePr w:type="neCell">
      <w:tblPr/>
      <w:tcPr>
        <w:tcBorders>
          <w:bottom w:val="single" w:sz="4" w:space="0" w:color="CCEFF6" w:themeColor="accent4" w:themeTint="99"/>
        </w:tcBorders>
      </w:tcPr>
    </w:tblStylePr>
    <w:tblStylePr w:type="nwCell">
      <w:tblPr/>
      <w:tcPr>
        <w:tcBorders>
          <w:bottom w:val="single" w:sz="4" w:space="0" w:color="CCEFF6" w:themeColor="accent4" w:themeTint="99"/>
        </w:tcBorders>
      </w:tcPr>
    </w:tblStylePr>
    <w:tblStylePr w:type="seCell">
      <w:tblPr/>
      <w:tcPr>
        <w:tcBorders>
          <w:top w:val="single" w:sz="4" w:space="0" w:color="CCEFF6" w:themeColor="accent4" w:themeTint="99"/>
        </w:tcBorders>
      </w:tcPr>
    </w:tblStylePr>
    <w:tblStylePr w:type="swCell">
      <w:tblPr/>
      <w:tcPr>
        <w:tcBorders>
          <w:top w:val="single" w:sz="4" w:space="0" w:color="CCEFF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85C2D6" w:themeColor="accent5" w:themeTint="99"/>
        <w:left w:val="single" w:sz="4" w:space="0" w:color="85C2D6" w:themeColor="accent5" w:themeTint="99"/>
        <w:bottom w:val="single" w:sz="4" w:space="0" w:color="85C2D6" w:themeColor="accent5" w:themeTint="99"/>
        <w:right w:val="single" w:sz="4" w:space="0" w:color="85C2D6" w:themeColor="accent5" w:themeTint="99"/>
        <w:insideH w:val="single" w:sz="4" w:space="0" w:color="85C2D6" w:themeColor="accent5" w:themeTint="99"/>
        <w:insideV w:val="single" w:sz="4" w:space="0" w:color="85C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EAF1" w:themeFill="accent5" w:themeFillTint="33"/>
      </w:tcPr>
    </w:tblStylePr>
    <w:tblStylePr w:type="band1Horz">
      <w:tblPr/>
      <w:tcPr>
        <w:shd w:val="clear" w:color="auto" w:fill="D6EAF1" w:themeFill="accent5" w:themeFillTint="33"/>
      </w:tcPr>
    </w:tblStylePr>
    <w:tblStylePr w:type="neCell">
      <w:tblPr/>
      <w:tcPr>
        <w:tcBorders>
          <w:bottom w:val="single" w:sz="4" w:space="0" w:color="85C2D6" w:themeColor="accent5" w:themeTint="99"/>
        </w:tcBorders>
      </w:tcPr>
    </w:tblStylePr>
    <w:tblStylePr w:type="nwCell">
      <w:tblPr/>
      <w:tcPr>
        <w:tcBorders>
          <w:bottom w:val="single" w:sz="4" w:space="0" w:color="85C2D6" w:themeColor="accent5" w:themeTint="99"/>
        </w:tcBorders>
      </w:tcPr>
    </w:tblStylePr>
    <w:tblStylePr w:type="seCell">
      <w:tblPr/>
      <w:tcPr>
        <w:tcBorders>
          <w:top w:val="single" w:sz="4" w:space="0" w:color="85C2D6" w:themeColor="accent5" w:themeTint="99"/>
        </w:tcBorders>
      </w:tcPr>
    </w:tblStylePr>
    <w:tblStylePr w:type="swCell">
      <w:tblPr/>
      <w:tcPr>
        <w:tcBorders>
          <w:top w:val="single" w:sz="4" w:space="0" w:color="85C2D6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CFDAFF" w:themeColor="accent6" w:themeTint="99"/>
        <w:left w:val="single" w:sz="4" w:space="0" w:color="CFDAFF" w:themeColor="accent6" w:themeTint="99"/>
        <w:bottom w:val="single" w:sz="4" w:space="0" w:color="CFDAFF" w:themeColor="accent6" w:themeTint="99"/>
        <w:right w:val="single" w:sz="4" w:space="0" w:color="CFDAFF" w:themeColor="accent6" w:themeTint="99"/>
        <w:insideH w:val="single" w:sz="4" w:space="0" w:color="CFDAFF" w:themeColor="accent6" w:themeTint="99"/>
        <w:insideV w:val="single" w:sz="4" w:space="0" w:color="CFDA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2FF" w:themeFill="accent6" w:themeFillTint="33"/>
      </w:tcPr>
    </w:tblStylePr>
    <w:tblStylePr w:type="band1Horz">
      <w:tblPr/>
      <w:tcPr>
        <w:shd w:val="clear" w:color="auto" w:fill="EFF2FF" w:themeFill="accent6" w:themeFillTint="33"/>
      </w:tcPr>
    </w:tblStylePr>
    <w:tblStylePr w:type="neCell">
      <w:tblPr/>
      <w:tcPr>
        <w:tcBorders>
          <w:bottom w:val="single" w:sz="4" w:space="0" w:color="CFDAFF" w:themeColor="accent6" w:themeTint="99"/>
        </w:tcBorders>
      </w:tcPr>
    </w:tblStylePr>
    <w:tblStylePr w:type="nwCell">
      <w:tblPr/>
      <w:tcPr>
        <w:tcBorders>
          <w:bottom w:val="single" w:sz="4" w:space="0" w:color="CFDAFF" w:themeColor="accent6" w:themeTint="99"/>
        </w:tcBorders>
      </w:tcPr>
    </w:tblStylePr>
    <w:tblStylePr w:type="seCell">
      <w:tblPr/>
      <w:tcPr>
        <w:tcBorders>
          <w:top w:val="single" w:sz="4" w:space="0" w:color="CFDAFF" w:themeColor="accent6" w:themeTint="99"/>
        </w:tcBorders>
      </w:tcPr>
    </w:tblStylePr>
    <w:tblStylePr w:type="swCell">
      <w:tblPr/>
      <w:tcPr>
        <w:tcBorders>
          <w:top w:val="single" w:sz="4" w:space="0" w:color="CFDAF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1885D1" w:themeColor="accent1" w:themeTint="99"/>
        <w:left w:val="single" w:sz="4" w:space="0" w:color="1885D1" w:themeColor="accent1" w:themeTint="99"/>
        <w:bottom w:val="single" w:sz="4" w:space="0" w:color="1885D1" w:themeColor="accent1" w:themeTint="99"/>
        <w:right w:val="single" w:sz="4" w:space="0" w:color="1885D1" w:themeColor="accent1" w:themeTint="99"/>
        <w:insideH w:val="single" w:sz="4" w:space="0" w:color="1885D1" w:themeColor="accent1" w:themeTint="99"/>
        <w:insideV w:val="single" w:sz="4" w:space="0" w:color="1885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1C2C" w:themeColor="accent1"/>
          <w:left w:val="single" w:sz="4" w:space="0" w:color="051C2C" w:themeColor="accent1"/>
          <w:bottom w:val="single" w:sz="4" w:space="0" w:color="051C2C" w:themeColor="accent1"/>
          <w:right w:val="single" w:sz="4" w:space="0" w:color="051C2C" w:themeColor="accent1"/>
          <w:insideH w:val="nil"/>
          <w:insideV w:val="nil"/>
        </w:tcBorders>
        <w:shd w:val="clear" w:color="auto" w:fill="051C2C" w:themeFill="accent1"/>
      </w:tcPr>
    </w:tblStylePr>
    <w:tblStylePr w:type="lastRow">
      <w:rPr>
        <w:b/>
        <w:bCs/>
      </w:rPr>
      <w:tblPr/>
      <w:tcPr>
        <w:tcBorders>
          <w:top w:val="double" w:sz="4" w:space="0" w:color="051C2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D7F5" w:themeFill="accent1" w:themeFillTint="33"/>
      </w:tcPr>
    </w:tblStylePr>
    <w:tblStylePr w:type="band1Horz">
      <w:tblPr/>
      <w:tcPr>
        <w:shd w:val="clear" w:color="auto" w:fill="ACD7F5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5FCDFF" w:themeColor="accent2" w:themeTint="99"/>
        <w:left w:val="single" w:sz="4" w:space="0" w:color="5FCDFF" w:themeColor="accent2" w:themeTint="99"/>
        <w:bottom w:val="single" w:sz="4" w:space="0" w:color="5FCDFF" w:themeColor="accent2" w:themeTint="99"/>
        <w:right w:val="single" w:sz="4" w:space="0" w:color="5FCDFF" w:themeColor="accent2" w:themeTint="99"/>
        <w:insideH w:val="single" w:sz="4" w:space="0" w:color="5FCDFF" w:themeColor="accent2" w:themeTint="99"/>
        <w:insideV w:val="single" w:sz="4" w:space="0" w:color="5FCD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F4" w:themeColor="accent2"/>
          <w:left w:val="single" w:sz="4" w:space="0" w:color="00A9F4" w:themeColor="accent2"/>
          <w:bottom w:val="single" w:sz="4" w:space="0" w:color="00A9F4" w:themeColor="accent2"/>
          <w:right w:val="single" w:sz="4" w:space="0" w:color="00A9F4" w:themeColor="accent2"/>
          <w:insideH w:val="nil"/>
          <w:insideV w:val="nil"/>
        </w:tcBorders>
        <w:shd w:val="clear" w:color="auto" w:fill="00A9F4" w:themeFill="accent2"/>
      </w:tcPr>
    </w:tblStylePr>
    <w:tblStylePr w:type="lastRow">
      <w:rPr>
        <w:b/>
        <w:bCs/>
      </w:rPr>
      <w:tblPr/>
      <w:tcPr>
        <w:tcBorders>
          <w:top w:val="double" w:sz="4" w:space="0" w:color="00A9F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EFF" w:themeFill="accent2" w:themeFillTint="33"/>
      </w:tcPr>
    </w:tblStylePr>
    <w:tblStylePr w:type="band1Horz">
      <w:tblPr/>
      <w:tcPr>
        <w:shd w:val="clear" w:color="auto" w:fill="C9EE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788CF0" w:themeColor="accent3" w:themeTint="99"/>
        <w:left w:val="single" w:sz="4" w:space="0" w:color="788CF0" w:themeColor="accent3" w:themeTint="99"/>
        <w:bottom w:val="single" w:sz="4" w:space="0" w:color="788CF0" w:themeColor="accent3" w:themeTint="99"/>
        <w:right w:val="single" w:sz="4" w:space="0" w:color="788CF0" w:themeColor="accent3" w:themeTint="99"/>
        <w:insideH w:val="single" w:sz="4" w:space="0" w:color="788CF0" w:themeColor="accent3" w:themeTint="99"/>
        <w:insideV w:val="single" w:sz="4" w:space="0" w:color="788CF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F40E6" w:themeColor="accent3"/>
          <w:left w:val="single" w:sz="4" w:space="0" w:color="1F40E6" w:themeColor="accent3"/>
          <w:bottom w:val="single" w:sz="4" w:space="0" w:color="1F40E6" w:themeColor="accent3"/>
          <w:right w:val="single" w:sz="4" w:space="0" w:color="1F40E6" w:themeColor="accent3"/>
          <w:insideH w:val="nil"/>
          <w:insideV w:val="nil"/>
        </w:tcBorders>
        <w:shd w:val="clear" w:color="auto" w:fill="1F40E6" w:themeFill="accent3"/>
      </w:tcPr>
    </w:tblStylePr>
    <w:tblStylePr w:type="lastRow">
      <w:rPr>
        <w:b/>
        <w:bCs/>
      </w:rPr>
      <w:tblPr/>
      <w:tcPr>
        <w:tcBorders>
          <w:top w:val="double" w:sz="4" w:space="0" w:color="1F40E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8FA" w:themeFill="accent3" w:themeFillTint="33"/>
      </w:tcPr>
    </w:tblStylePr>
    <w:tblStylePr w:type="band1Horz">
      <w:tblPr/>
      <w:tcPr>
        <w:shd w:val="clear" w:color="auto" w:fill="D2D8FA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CCEFF6" w:themeColor="accent4" w:themeTint="99"/>
        <w:left w:val="single" w:sz="4" w:space="0" w:color="CCEFF6" w:themeColor="accent4" w:themeTint="99"/>
        <w:bottom w:val="single" w:sz="4" w:space="0" w:color="CCEFF6" w:themeColor="accent4" w:themeTint="99"/>
        <w:right w:val="single" w:sz="4" w:space="0" w:color="CCEFF6" w:themeColor="accent4" w:themeTint="99"/>
        <w:insideH w:val="single" w:sz="4" w:space="0" w:color="CCEFF6" w:themeColor="accent4" w:themeTint="99"/>
        <w:insideV w:val="single" w:sz="4" w:space="0" w:color="CCEFF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AE6F0" w:themeColor="accent4"/>
          <w:left w:val="single" w:sz="4" w:space="0" w:color="AAE6F0" w:themeColor="accent4"/>
          <w:bottom w:val="single" w:sz="4" w:space="0" w:color="AAE6F0" w:themeColor="accent4"/>
          <w:right w:val="single" w:sz="4" w:space="0" w:color="AAE6F0" w:themeColor="accent4"/>
          <w:insideH w:val="nil"/>
          <w:insideV w:val="nil"/>
        </w:tcBorders>
        <w:shd w:val="clear" w:color="auto" w:fill="AAE6F0" w:themeFill="accent4"/>
      </w:tcPr>
    </w:tblStylePr>
    <w:tblStylePr w:type="lastRow">
      <w:rPr>
        <w:b/>
        <w:bCs/>
      </w:rPr>
      <w:tblPr/>
      <w:tcPr>
        <w:tcBorders>
          <w:top w:val="double" w:sz="4" w:space="0" w:color="AAE6F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9FC" w:themeFill="accent4" w:themeFillTint="33"/>
      </w:tcPr>
    </w:tblStylePr>
    <w:tblStylePr w:type="band1Horz">
      <w:tblPr/>
      <w:tcPr>
        <w:shd w:val="clear" w:color="auto" w:fill="EEF9F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85C2D6" w:themeColor="accent5" w:themeTint="99"/>
        <w:left w:val="single" w:sz="4" w:space="0" w:color="85C2D6" w:themeColor="accent5" w:themeTint="99"/>
        <w:bottom w:val="single" w:sz="4" w:space="0" w:color="85C2D6" w:themeColor="accent5" w:themeTint="99"/>
        <w:right w:val="single" w:sz="4" w:space="0" w:color="85C2D6" w:themeColor="accent5" w:themeTint="99"/>
        <w:insideH w:val="single" w:sz="4" w:space="0" w:color="85C2D6" w:themeColor="accent5" w:themeTint="99"/>
        <w:insideV w:val="single" w:sz="4" w:space="0" w:color="85C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96B4" w:themeColor="accent5"/>
          <w:left w:val="single" w:sz="4" w:space="0" w:color="3C96B4" w:themeColor="accent5"/>
          <w:bottom w:val="single" w:sz="4" w:space="0" w:color="3C96B4" w:themeColor="accent5"/>
          <w:right w:val="single" w:sz="4" w:space="0" w:color="3C96B4" w:themeColor="accent5"/>
          <w:insideH w:val="nil"/>
          <w:insideV w:val="nil"/>
        </w:tcBorders>
        <w:shd w:val="clear" w:color="auto" w:fill="3C96B4" w:themeFill="accent5"/>
      </w:tcPr>
    </w:tblStylePr>
    <w:tblStylePr w:type="lastRow">
      <w:rPr>
        <w:b/>
        <w:bCs/>
      </w:rPr>
      <w:tblPr/>
      <w:tcPr>
        <w:tcBorders>
          <w:top w:val="double" w:sz="4" w:space="0" w:color="3C96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AF1" w:themeFill="accent5" w:themeFillTint="33"/>
      </w:tcPr>
    </w:tblStylePr>
    <w:tblStylePr w:type="band1Horz">
      <w:tblPr/>
      <w:tcPr>
        <w:shd w:val="clear" w:color="auto" w:fill="D6EAF1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CFDAFF" w:themeColor="accent6" w:themeTint="99"/>
        <w:left w:val="single" w:sz="4" w:space="0" w:color="CFDAFF" w:themeColor="accent6" w:themeTint="99"/>
        <w:bottom w:val="single" w:sz="4" w:space="0" w:color="CFDAFF" w:themeColor="accent6" w:themeTint="99"/>
        <w:right w:val="single" w:sz="4" w:space="0" w:color="CFDAFF" w:themeColor="accent6" w:themeTint="99"/>
        <w:insideH w:val="single" w:sz="4" w:space="0" w:color="CFDAFF" w:themeColor="accent6" w:themeTint="99"/>
        <w:insideV w:val="single" w:sz="4" w:space="0" w:color="CFDA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FC3FF" w:themeColor="accent6"/>
          <w:left w:val="single" w:sz="4" w:space="0" w:color="AFC3FF" w:themeColor="accent6"/>
          <w:bottom w:val="single" w:sz="4" w:space="0" w:color="AFC3FF" w:themeColor="accent6"/>
          <w:right w:val="single" w:sz="4" w:space="0" w:color="AFC3FF" w:themeColor="accent6"/>
          <w:insideH w:val="nil"/>
          <w:insideV w:val="nil"/>
        </w:tcBorders>
        <w:shd w:val="clear" w:color="auto" w:fill="AFC3FF" w:themeFill="accent6"/>
      </w:tcPr>
    </w:tblStylePr>
    <w:tblStylePr w:type="lastRow">
      <w:rPr>
        <w:b/>
        <w:bCs/>
      </w:rPr>
      <w:tblPr/>
      <w:tcPr>
        <w:tcBorders>
          <w:top w:val="double" w:sz="4" w:space="0" w:color="AFC3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F" w:themeFill="accent6" w:themeFillTint="33"/>
      </w:tcPr>
    </w:tblStylePr>
    <w:tblStylePr w:type="band1Horz">
      <w:tblPr/>
      <w:tcPr>
        <w:shd w:val="clear" w:color="auto" w:fill="EFF2FF" w:themeFill="accent6" w:themeFillTint="33"/>
      </w:tcPr>
    </w:tblStylePr>
  </w:style>
  <w:style w:type="table" w:styleId="GridTable5Dark">
    <w:name w:val="Grid Table 5 Dark"/>
    <w:basedOn w:val="TableNormal"/>
    <w:uiPriority w:val="50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CD7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1C2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1C2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1C2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1C2C" w:themeFill="accent1"/>
      </w:tcPr>
    </w:tblStylePr>
    <w:tblStylePr w:type="band1Vert">
      <w:tblPr/>
      <w:tcPr>
        <w:shd w:val="clear" w:color="auto" w:fill="59AFEC" w:themeFill="accent1" w:themeFillTint="66"/>
      </w:tcPr>
    </w:tblStylePr>
    <w:tblStylePr w:type="band1Horz">
      <w:tblPr/>
      <w:tcPr>
        <w:shd w:val="clear" w:color="auto" w:fill="59AFEC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9E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F4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F4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9F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9F4" w:themeFill="accent2"/>
      </w:tcPr>
    </w:tblStylePr>
    <w:tblStylePr w:type="band1Vert">
      <w:tblPr/>
      <w:tcPr>
        <w:shd w:val="clear" w:color="auto" w:fill="94DDFF" w:themeFill="accent2" w:themeFillTint="66"/>
      </w:tcPr>
    </w:tblStylePr>
    <w:tblStylePr w:type="band1Horz">
      <w:tblPr/>
      <w:tcPr>
        <w:shd w:val="clear" w:color="auto" w:fill="94DD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2D8F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F40E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F40E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F40E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F40E6" w:themeFill="accent3"/>
      </w:tcPr>
    </w:tblStylePr>
    <w:tblStylePr w:type="band1Vert">
      <w:tblPr/>
      <w:tcPr>
        <w:shd w:val="clear" w:color="auto" w:fill="A5B2F5" w:themeFill="accent3" w:themeFillTint="66"/>
      </w:tcPr>
    </w:tblStylePr>
    <w:tblStylePr w:type="band1Horz">
      <w:tblPr/>
      <w:tcPr>
        <w:shd w:val="clear" w:color="auto" w:fill="A5B2F5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9F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AE6F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AE6F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AE6F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AE6F0" w:themeFill="accent4"/>
      </w:tcPr>
    </w:tblStylePr>
    <w:tblStylePr w:type="band1Vert">
      <w:tblPr/>
      <w:tcPr>
        <w:shd w:val="clear" w:color="auto" w:fill="DDF4F9" w:themeFill="accent4" w:themeFillTint="66"/>
      </w:tcPr>
    </w:tblStylePr>
    <w:tblStylePr w:type="band1Horz">
      <w:tblPr/>
      <w:tcPr>
        <w:shd w:val="clear" w:color="auto" w:fill="DDF4F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EA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96B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96B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C96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C96B4" w:themeFill="accent5"/>
      </w:tcPr>
    </w:tblStylePr>
    <w:tblStylePr w:type="band1Vert">
      <w:tblPr/>
      <w:tcPr>
        <w:shd w:val="clear" w:color="auto" w:fill="AED6E4" w:themeFill="accent5" w:themeFillTint="66"/>
      </w:tcPr>
    </w:tblStylePr>
    <w:tblStylePr w:type="band1Horz">
      <w:tblPr/>
      <w:tcPr>
        <w:shd w:val="clear" w:color="auto" w:fill="AED6E4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2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FC3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FC3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FC3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FC3FF" w:themeFill="accent6"/>
      </w:tcPr>
    </w:tblStylePr>
    <w:tblStylePr w:type="band1Vert">
      <w:tblPr/>
      <w:tcPr>
        <w:shd w:val="clear" w:color="auto" w:fill="DFE6FF" w:themeFill="accent6" w:themeFillTint="66"/>
      </w:tcPr>
    </w:tblStylePr>
    <w:tblStylePr w:type="band1Horz">
      <w:tblPr/>
      <w:tcPr>
        <w:shd w:val="clear" w:color="auto" w:fill="DFE6FF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8C2213"/>
    <w:pPr>
      <w:spacing w:after="0" w:line="240" w:lineRule="auto"/>
    </w:pPr>
    <w:rPr>
      <w:color w:val="031420" w:themeColor="accent1" w:themeShade="BF"/>
    </w:rPr>
    <w:tblPr>
      <w:tblStyleRowBandSize w:val="1"/>
      <w:tblStyleColBandSize w:val="1"/>
      <w:tblBorders>
        <w:top w:val="single" w:sz="4" w:space="0" w:color="1885D1" w:themeColor="accent1" w:themeTint="99"/>
        <w:left w:val="single" w:sz="4" w:space="0" w:color="1885D1" w:themeColor="accent1" w:themeTint="99"/>
        <w:bottom w:val="single" w:sz="4" w:space="0" w:color="1885D1" w:themeColor="accent1" w:themeTint="99"/>
        <w:right w:val="single" w:sz="4" w:space="0" w:color="1885D1" w:themeColor="accent1" w:themeTint="99"/>
        <w:insideH w:val="single" w:sz="4" w:space="0" w:color="1885D1" w:themeColor="accent1" w:themeTint="99"/>
        <w:insideV w:val="single" w:sz="4" w:space="0" w:color="1885D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1885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885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D7F5" w:themeFill="accent1" w:themeFillTint="33"/>
      </w:tcPr>
    </w:tblStylePr>
    <w:tblStylePr w:type="band1Horz">
      <w:tblPr/>
      <w:tcPr>
        <w:shd w:val="clear" w:color="auto" w:fill="ACD7F5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8C2213"/>
    <w:pPr>
      <w:spacing w:after="0" w:line="240" w:lineRule="auto"/>
    </w:pPr>
    <w:rPr>
      <w:color w:val="007EB6" w:themeColor="accent2" w:themeShade="BF"/>
    </w:rPr>
    <w:tblPr>
      <w:tblStyleRowBandSize w:val="1"/>
      <w:tblStyleColBandSize w:val="1"/>
      <w:tblBorders>
        <w:top w:val="single" w:sz="4" w:space="0" w:color="5FCDFF" w:themeColor="accent2" w:themeTint="99"/>
        <w:left w:val="single" w:sz="4" w:space="0" w:color="5FCDFF" w:themeColor="accent2" w:themeTint="99"/>
        <w:bottom w:val="single" w:sz="4" w:space="0" w:color="5FCDFF" w:themeColor="accent2" w:themeTint="99"/>
        <w:right w:val="single" w:sz="4" w:space="0" w:color="5FCDFF" w:themeColor="accent2" w:themeTint="99"/>
        <w:insideH w:val="single" w:sz="4" w:space="0" w:color="5FCDFF" w:themeColor="accent2" w:themeTint="99"/>
        <w:insideV w:val="single" w:sz="4" w:space="0" w:color="5FCD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FC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EFF" w:themeFill="accent2" w:themeFillTint="33"/>
      </w:tcPr>
    </w:tblStylePr>
    <w:tblStylePr w:type="band1Horz">
      <w:tblPr/>
      <w:tcPr>
        <w:shd w:val="clear" w:color="auto" w:fill="C9EE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8C2213"/>
    <w:pPr>
      <w:spacing w:after="0" w:line="240" w:lineRule="auto"/>
    </w:pPr>
    <w:rPr>
      <w:color w:val="132DAF" w:themeColor="accent3" w:themeShade="BF"/>
    </w:rPr>
    <w:tblPr>
      <w:tblStyleRowBandSize w:val="1"/>
      <w:tblStyleColBandSize w:val="1"/>
      <w:tblBorders>
        <w:top w:val="single" w:sz="4" w:space="0" w:color="788CF0" w:themeColor="accent3" w:themeTint="99"/>
        <w:left w:val="single" w:sz="4" w:space="0" w:color="788CF0" w:themeColor="accent3" w:themeTint="99"/>
        <w:bottom w:val="single" w:sz="4" w:space="0" w:color="788CF0" w:themeColor="accent3" w:themeTint="99"/>
        <w:right w:val="single" w:sz="4" w:space="0" w:color="788CF0" w:themeColor="accent3" w:themeTint="99"/>
        <w:insideH w:val="single" w:sz="4" w:space="0" w:color="788CF0" w:themeColor="accent3" w:themeTint="99"/>
        <w:insideV w:val="single" w:sz="4" w:space="0" w:color="788CF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788CF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88CF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8FA" w:themeFill="accent3" w:themeFillTint="33"/>
      </w:tcPr>
    </w:tblStylePr>
    <w:tblStylePr w:type="band1Horz">
      <w:tblPr/>
      <w:tcPr>
        <w:shd w:val="clear" w:color="auto" w:fill="D2D8FA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8C2213"/>
    <w:pPr>
      <w:spacing w:after="0" w:line="240" w:lineRule="auto"/>
    </w:pPr>
    <w:rPr>
      <w:color w:val="52CCE0" w:themeColor="accent4" w:themeShade="BF"/>
    </w:rPr>
    <w:tblPr>
      <w:tblStyleRowBandSize w:val="1"/>
      <w:tblStyleColBandSize w:val="1"/>
      <w:tblBorders>
        <w:top w:val="single" w:sz="4" w:space="0" w:color="CCEFF6" w:themeColor="accent4" w:themeTint="99"/>
        <w:left w:val="single" w:sz="4" w:space="0" w:color="CCEFF6" w:themeColor="accent4" w:themeTint="99"/>
        <w:bottom w:val="single" w:sz="4" w:space="0" w:color="CCEFF6" w:themeColor="accent4" w:themeTint="99"/>
        <w:right w:val="single" w:sz="4" w:space="0" w:color="CCEFF6" w:themeColor="accent4" w:themeTint="99"/>
        <w:insideH w:val="single" w:sz="4" w:space="0" w:color="CCEFF6" w:themeColor="accent4" w:themeTint="99"/>
        <w:insideV w:val="single" w:sz="4" w:space="0" w:color="CCEFF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CEFF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CEFF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9FC" w:themeFill="accent4" w:themeFillTint="33"/>
      </w:tcPr>
    </w:tblStylePr>
    <w:tblStylePr w:type="band1Horz">
      <w:tblPr/>
      <w:tcPr>
        <w:shd w:val="clear" w:color="auto" w:fill="EEF9F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8C2213"/>
    <w:pPr>
      <w:spacing w:after="0" w:line="240" w:lineRule="auto"/>
    </w:pPr>
    <w:rPr>
      <w:color w:val="2D7086" w:themeColor="accent5" w:themeShade="BF"/>
    </w:rPr>
    <w:tblPr>
      <w:tblStyleRowBandSize w:val="1"/>
      <w:tblStyleColBandSize w:val="1"/>
      <w:tblBorders>
        <w:top w:val="single" w:sz="4" w:space="0" w:color="85C2D6" w:themeColor="accent5" w:themeTint="99"/>
        <w:left w:val="single" w:sz="4" w:space="0" w:color="85C2D6" w:themeColor="accent5" w:themeTint="99"/>
        <w:bottom w:val="single" w:sz="4" w:space="0" w:color="85C2D6" w:themeColor="accent5" w:themeTint="99"/>
        <w:right w:val="single" w:sz="4" w:space="0" w:color="85C2D6" w:themeColor="accent5" w:themeTint="99"/>
        <w:insideH w:val="single" w:sz="4" w:space="0" w:color="85C2D6" w:themeColor="accent5" w:themeTint="99"/>
        <w:insideV w:val="single" w:sz="4" w:space="0" w:color="85C2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5C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5C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AF1" w:themeFill="accent5" w:themeFillTint="33"/>
      </w:tcPr>
    </w:tblStylePr>
    <w:tblStylePr w:type="band1Horz">
      <w:tblPr/>
      <w:tcPr>
        <w:shd w:val="clear" w:color="auto" w:fill="D6EAF1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8C2213"/>
    <w:pPr>
      <w:spacing w:after="0" w:line="240" w:lineRule="auto"/>
    </w:pPr>
    <w:rPr>
      <w:color w:val="4371FF" w:themeColor="accent6" w:themeShade="BF"/>
    </w:rPr>
    <w:tblPr>
      <w:tblStyleRowBandSize w:val="1"/>
      <w:tblStyleColBandSize w:val="1"/>
      <w:tblBorders>
        <w:top w:val="single" w:sz="4" w:space="0" w:color="CFDAFF" w:themeColor="accent6" w:themeTint="99"/>
        <w:left w:val="single" w:sz="4" w:space="0" w:color="CFDAFF" w:themeColor="accent6" w:themeTint="99"/>
        <w:bottom w:val="single" w:sz="4" w:space="0" w:color="CFDAFF" w:themeColor="accent6" w:themeTint="99"/>
        <w:right w:val="single" w:sz="4" w:space="0" w:color="CFDAFF" w:themeColor="accent6" w:themeTint="99"/>
        <w:insideH w:val="single" w:sz="4" w:space="0" w:color="CFDAFF" w:themeColor="accent6" w:themeTint="99"/>
        <w:insideV w:val="single" w:sz="4" w:space="0" w:color="CFDA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FDA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FDA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F" w:themeFill="accent6" w:themeFillTint="33"/>
      </w:tcPr>
    </w:tblStylePr>
    <w:tblStylePr w:type="band1Horz">
      <w:tblPr/>
      <w:tcPr>
        <w:shd w:val="clear" w:color="auto" w:fill="EFF2FF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8C2213"/>
    <w:pPr>
      <w:spacing w:after="0" w:line="240" w:lineRule="auto"/>
    </w:pPr>
    <w:rPr>
      <w:color w:val="031420" w:themeColor="accent1" w:themeShade="BF"/>
    </w:rPr>
    <w:tblPr>
      <w:tblStyleRowBandSize w:val="1"/>
      <w:tblStyleColBandSize w:val="1"/>
      <w:tblBorders>
        <w:top w:val="single" w:sz="4" w:space="0" w:color="1885D1" w:themeColor="accent1" w:themeTint="99"/>
        <w:left w:val="single" w:sz="4" w:space="0" w:color="1885D1" w:themeColor="accent1" w:themeTint="99"/>
        <w:bottom w:val="single" w:sz="4" w:space="0" w:color="1885D1" w:themeColor="accent1" w:themeTint="99"/>
        <w:right w:val="single" w:sz="4" w:space="0" w:color="1885D1" w:themeColor="accent1" w:themeTint="99"/>
        <w:insideH w:val="single" w:sz="4" w:space="0" w:color="1885D1" w:themeColor="accent1" w:themeTint="99"/>
        <w:insideV w:val="single" w:sz="4" w:space="0" w:color="1885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CD7F5" w:themeFill="accent1" w:themeFillTint="33"/>
      </w:tcPr>
    </w:tblStylePr>
    <w:tblStylePr w:type="band1Horz">
      <w:tblPr/>
      <w:tcPr>
        <w:shd w:val="clear" w:color="auto" w:fill="ACD7F5" w:themeFill="accent1" w:themeFillTint="33"/>
      </w:tcPr>
    </w:tblStylePr>
    <w:tblStylePr w:type="neCell">
      <w:tblPr/>
      <w:tcPr>
        <w:tcBorders>
          <w:bottom w:val="single" w:sz="4" w:space="0" w:color="1885D1" w:themeColor="accent1" w:themeTint="99"/>
        </w:tcBorders>
      </w:tcPr>
    </w:tblStylePr>
    <w:tblStylePr w:type="nwCell">
      <w:tblPr/>
      <w:tcPr>
        <w:tcBorders>
          <w:bottom w:val="single" w:sz="4" w:space="0" w:color="1885D1" w:themeColor="accent1" w:themeTint="99"/>
        </w:tcBorders>
      </w:tcPr>
    </w:tblStylePr>
    <w:tblStylePr w:type="seCell">
      <w:tblPr/>
      <w:tcPr>
        <w:tcBorders>
          <w:top w:val="single" w:sz="4" w:space="0" w:color="1885D1" w:themeColor="accent1" w:themeTint="99"/>
        </w:tcBorders>
      </w:tcPr>
    </w:tblStylePr>
    <w:tblStylePr w:type="swCell">
      <w:tblPr/>
      <w:tcPr>
        <w:tcBorders>
          <w:top w:val="single" w:sz="4" w:space="0" w:color="1885D1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8C2213"/>
    <w:pPr>
      <w:spacing w:after="0" w:line="240" w:lineRule="auto"/>
    </w:pPr>
    <w:rPr>
      <w:color w:val="007EB6" w:themeColor="accent2" w:themeShade="BF"/>
    </w:rPr>
    <w:tblPr>
      <w:tblStyleRowBandSize w:val="1"/>
      <w:tblStyleColBandSize w:val="1"/>
      <w:tblBorders>
        <w:top w:val="single" w:sz="4" w:space="0" w:color="5FCDFF" w:themeColor="accent2" w:themeTint="99"/>
        <w:left w:val="single" w:sz="4" w:space="0" w:color="5FCDFF" w:themeColor="accent2" w:themeTint="99"/>
        <w:bottom w:val="single" w:sz="4" w:space="0" w:color="5FCDFF" w:themeColor="accent2" w:themeTint="99"/>
        <w:right w:val="single" w:sz="4" w:space="0" w:color="5FCDFF" w:themeColor="accent2" w:themeTint="99"/>
        <w:insideH w:val="single" w:sz="4" w:space="0" w:color="5FCDFF" w:themeColor="accent2" w:themeTint="99"/>
        <w:insideV w:val="single" w:sz="4" w:space="0" w:color="5FCD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EEFF" w:themeFill="accent2" w:themeFillTint="33"/>
      </w:tcPr>
    </w:tblStylePr>
    <w:tblStylePr w:type="band1Horz">
      <w:tblPr/>
      <w:tcPr>
        <w:shd w:val="clear" w:color="auto" w:fill="C9EEFF" w:themeFill="accent2" w:themeFillTint="33"/>
      </w:tcPr>
    </w:tblStylePr>
    <w:tblStylePr w:type="neCell">
      <w:tblPr/>
      <w:tcPr>
        <w:tcBorders>
          <w:bottom w:val="single" w:sz="4" w:space="0" w:color="5FCDFF" w:themeColor="accent2" w:themeTint="99"/>
        </w:tcBorders>
      </w:tcPr>
    </w:tblStylePr>
    <w:tblStylePr w:type="nwCell">
      <w:tblPr/>
      <w:tcPr>
        <w:tcBorders>
          <w:bottom w:val="single" w:sz="4" w:space="0" w:color="5FCDFF" w:themeColor="accent2" w:themeTint="99"/>
        </w:tcBorders>
      </w:tcPr>
    </w:tblStylePr>
    <w:tblStylePr w:type="seCell">
      <w:tblPr/>
      <w:tcPr>
        <w:tcBorders>
          <w:top w:val="single" w:sz="4" w:space="0" w:color="5FCDFF" w:themeColor="accent2" w:themeTint="99"/>
        </w:tcBorders>
      </w:tcPr>
    </w:tblStylePr>
    <w:tblStylePr w:type="swCell">
      <w:tblPr/>
      <w:tcPr>
        <w:tcBorders>
          <w:top w:val="single" w:sz="4" w:space="0" w:color="5FCD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8C2213"/>
    <w:pPr>
      <w:spacing w:after="0" w:line="240" w:lineRule="auto"/>
    </w:pPr>
    <w:rPr>
      <w:color w:val="132DAF" w:themeColor="accent3" w:themeShade="BF"/>
    </w:rPr>
    <w:tblPr>
      <w:tblStyleRowBandSize w:val="1"/>
      <w:tblStyleColBandSize w:val="1"/>
      <w:tblBorders>
        <w:top w:val="single" w:sz="4" w:space="0" w:color="788CF0" w:themeColor="accent3" w:themeTint="99"/>
        <w:left w:val="single" w:sz="4" w:space="0" w:color="788CF0" w:themeColor="accent3" w:themeTint="99"/>
        <w:bottom w:val="single" w:sz="4" w:space="0" w:color="788CF0" w:themeColor="accent3" w:themeTint="99"/>
        <w:right w:val="single" w:sz="4" w:space="0" w:color="788CF0" w:themeColor="accent3" w:themeTint="99"/>
        <w:insideH w:val="single" w:sz="4" w:space="0" w:color="788CF0" w:themeColor="accent3" w:themeTint="99"/>
        <w:insideV w:val="single" w:sz="4" w:space="0" w:color="788CF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D8FA" w:themeFill="accent3" w:themeFillTint="33"/>
      </w:tcPr>
    </w:tblStylePr>
    <w:tblStylePr w:type="band1Horz">
      <w:tblPr/>
      <w:tcPr>
        <w:shd w:val="clear" w:color="auto" w:fill="D2D8FA" w:themeFill="accent3" w:themeFillTint="33"/>
      </w:tcPr>
    </w:tblStylePr>
    <w:tblStylePr w:type="neCell">
      <w:tblPr/>
      <w:tcPr>
        <w:tcBorders>
          <w:bottom w:val="single" w:sz="4" w:space="0" w:color="788CF0" w:themeColor="accent3" w:themeTint="99"/>
        </w:tcBorders>
      </w:tcPr>
    </w:tblStylePr>
    <w:tblStylePr w:type="nwCell">
      <w:tblPr/>
      <w:tcPr>
        <w:tcBorders>
          <w:bottom w:val="single" w:sz="4" w:space="0" w:color="788CF0" w:themeColor="accent3" w:themeTint="99"/>
        </w:tcBorders>
      </w:tcPr>
    </w:tblStylePr>
    <w:tblStylePr w:type="seCell">
      <w:tblPr/>
      <w:tcPr>
        <w:tcBorders>
          <w:top w:val="single" w:sz="4" w:space="0" w:color="788CF0" w:themeColor="accent3" w:themeTint="99"/>
        </w:tcBorders>
      </w:tcPr>
    </w:tblStylePr>
    <w:tblStylePr w:type="swCell">
      <w:tblPr/>
      <w:tcPr>
        <w:tcBorders>
          <w:top w:val="single" w:sz="4" w:space="0" w:color="788CF0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8C2213"/>
    <w:pPr>
      <w:spacing w:after="0" w:line="240" w:lineRule="auto"/>
    </w:pPr>
    <w:rPr>
      <w:color w:val="52CCE0" w:themeColor="accent4" w:themeShade="BF"/>
    </w:rPr>
    <w:tblPr>
      <w:tblStyleRowBandSize w:val="1"/>
      <w:tblStyleColBandSize w:val="1"/>
      <w:tblBorders>
        <w:top w:val="single" w:sz="4" w:space="0" w:color="CCEFF6" w:themeColor="accent4" w:themeTint="99"/>
        <w:left w:val="single" w:sz="4" w:space="0" w:color="CCEFF6" w:themeColor="accent4" w:themeTint="99"/>
        <w:bottom w:val="single" w:sz="4" w:space="0" w:color="CCEFF6" w:themeColor="accent4" w:themeTint="99"/>
        <w:right w:val="single" w:sz="4" w:space="0" w:color="CCEFF6" w:themeColor="accent4" w:themeTint="99"/>
        <w:insideH w:val="single" w:sz="4" w:space="0" w:color="CCEFF6" w:themeColor="accent4" w:themeTint="99"/>
        <w:insideV w:val="single" w:sz="4" w:space="0" w:color="CCEFF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9FC" w:themeFill="accent4" w:themeFillTint="33"/>
      </w:tcPr>
    </w:tblStylePr>
    <w:tblStylePr w:type="band1Horz">
      <w:tblPr/>
      <w:tcPr>
        <w:shd w:val="clear" w:color="auto" w:fill="EEF9FC" w:themeFill="accent4" w:themeFillTint="33"/>
      </w:tcPr>
    </w:tblStylePr>
    <w:tblStylePr w:type="neCell">
      <w:tblPr/>
      <w:tcPr>
        <w:tcBorders>
          <w:bottom w:val="single" w:sz="4" w:space="0" w:color="CCEFF6" w:themeColor="accent4" w:themeTint="99"/>
        </w:tcBorders>
      </w:tcPr>
    </w:tblStylePr>
    <w:tblStylePr w:type="nwCell">
      <w:tblPr/>
      <w:tcPr>
        <w:tcBorders>
          <w:bottom w:val="single" w:sz="4" w:space="0" w:color="CCEFF6" w:themeColor="accent4" w:themeTint="99"/>
        </w:tcBorders>
      </w:tcPr>
    </w:tblStylePr>
    <w:tblStylePr w:type="seCell">
      <w:tblPr/>
      <w:tcPr>
        <w:tcBorders>
          <w:top w:val="single" w:sz="4" w:space="0" w:color="CCEFF6" w:themeColor="accent4" w:themeTint="99"/>
        </w:tcBorders>
      </w:tcPr>
    </w:tblStylePr>
    <w:tblStylePr w:type="swCell">
      <w:tblPr/>
      <w:tcPr>
        <w:tcBorders>
          <w:top w:val="single" w:sz="4" w:space="0" w:color="CCEFF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8C2213"/>
    <w:pPr>
      <w:spacing w:after="0" w:line="240" w:lineRule="auto"/>
    </w:pPr>
    <w:rPr>
      <w:color w:val="2D7086" w:themeColor="accent5" w:themeShade="BF"/>
    </w:rPr>
    <w:tblPr>
      <w:tblStyleRowBandSize w:val="1"/>
      <w:tblStyleColBandSize w:val="1"/>
      <w:tblBorders>
        <w:top w:val="single" w:sz="4" w:space="0" w:color="85C2D6" w:themeColor="accent5" w:themeTint="99"/>
        <w:left w:val="single" w:sz="4" w:space="0" w:color="85C2D6" w:themeColor="accent5" w:themeTint="99"/>
        <w:bottom w:val="single" w:sz="4" w:space="0" w:color="85C2D6" w:themeColor="accent5" w:themeTint="99"/>
        <w:right w:val="single" w:sz="4" w:space="0" w:color="85C2D6" w:themeColor="accent5" w:themeTint="99"/>
        <w:insideH w:val="single" w:sz="4" w:space="0" w:color="85C2D6" w:themeColor="accent5" w:themeTint="99"/>
        <w:insideV w:val="single" w:sz="4" w:space="0" w:color="85C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EAF1" w:themeFill="accent5" w:themeFillTint="33"/>
      </w:tcPr>
    </w:tblStylePr>
    <w:tblStylePr w:type="band1Horz">
      <w:tblPr/>
      <w:tcPr>
        <w:shd w:val="clear" w:color="auto" w:fill="D6EAF1" w:themeFill="accent5" w:themeFillTint="33"/>
      </w:tcPr>
    </w:tblStylePr>
    <w:tblStylePr w:type="neCell">
      <w:tblPr/>
      <w:tcPr>
        <w:tcBorders>
          <w:bottom w:val="single" w:sz="4" w:space="0" w:color="85C2D6" w:themeColor="accent5" w:themeTint="99"/>
        </w:tcBorders>
      </w:tcPr>
    </w:tblStylePr>
    <w:tblStylePr w:type="nwCell">
      <w:tblPr/>
      <w:tcPr>
        <w:tcBorders>
          <w:bottom w:val="single" w:sz="4" w:space="0" w:color="85C2D6" w:themeColor="accent5" w:themeTint="99"/>
        </w:tcBorders>
      </w:tcPr>
    </w:tblStylePr>
    <w:tblStylePr w:type="seCell">
      <w:tblPr/>
      <w:tcPr>
        <w:tcBorders>
          <w:top w:val="single" w:sz="4" w:space="0" w:color="85C2D6" w:themeColor="accent5" w:themeTint="99"/>
        </w:tcBorders>
      </w:tcPr>
    </w:tblStylePr>
    <w:tblStylePr w:type="swCell">
      <w:tblPr/>
      <w:tcPr>
        <w:tcBorders>
          <w:top w:val="single" w:sz="4" w:space="0" w:color="85C2D6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8C2213"/>
    <w:pPr>
      <w:spacing w:after="0" w:line="240" w:lineRule="auto"/>
    </w:pPr>
    <w:rPr>
      <w:color w:val="4371FF" w:themeColor="accent6" w:themeShade="BF"/>
    </w:rPr>
    <w:tblPr>
      <w:tblStyleRowBandSize w:val="1"/>
      <w:tblStyleColBandSize w:val="1"/>
      <w:tblBorders>
        <w:top w:val="single" w:sz="4" w:space="0" w:color="CFDAFF" w:themeColor="accent6" w:themeTint="99"/>
        <w:left w:val="single" w:sz="4" w:space="0" w:color="CFDAFF" w:themeColor="accent6" w:themeTint="99"/>
        <w:bottom w:val="single" w:sz="4" w:space="0" w:color="CFDAFF" w:themeColor="accent6" w:themeTint="99"/>
        <w:right w:val="single" w:sz="4" w:space="0" w:color="CFDAFF" w:themeColor="accent6" w:themeTint="99"/>
        <w:insideH w:val="single" w:sz="4" w:space="0" w:color="CFDAFF" w:themeColor="accent6" w:themeTint="99"/>
        <w:insideV w:val="single" w:sz="4" w:space="0" w:color="CFDA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2FF" w:themeFill="accent6" w:themeFillTint="33"/>
      </w:tcPr>
    </w:tblStylePr>
    <w:tblStylePr w:type="band1Horz">
      <w:tblPr/>
      <w:tcPr>
        <w:shd w:val="clear" w:color="auto" w:fill="EFF2FF" w:themeFill="accent6" w:themeFillTint="33"/>
      </w:tcPr>
    </w:tblStylePr>
    <w:tblStylePr w:type="neCell">
      <w:tblPr/>
      <w:tcPr>
        <w:tcBorders>
          <w:bottom w:val="single" w:sz="4" w:space="0" w:color="CFDAFF" w:themeColor="accent6" w:themeTint="99"/>
        </w:tcBorders>
      </w:tcPr>
    </w:tblStylePr>
    <w:tblStylePr w:type="nwCell">
      <w:tblPr/>
      <w:tcPr>
        <w:tcBorders>
          <w:bottom w:val="single" w:sz="4" w:space="0" w:color="CFDAFF" w:themeColor="accent6" w:themeTint="99"/>
        </w:tcBorders>
      </w:tcPr>
    </w:tblStylePr>
    <w:tblStylePr w:type="seCell">
      <w:tblPr/>
      <w:tcPr>
        <w:tcBorders>
          <w:top w:val="single" w:sz="4" w:space="0" w:color="CFDAFF" w:themeColor="accent6" w:themeTint="99"/>
        </w:tcBorders>
      </w:tcPr>
    </w:tblStylePr>
    <w:tblStylePr w:type="swCell">
      <w:tblPr/>
      <w:tcPr>
        <w:tcBorders>
          <w:top w:val="single" w:sz="4" w:space="0" w:color="CFDAF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8C2213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8C2213"/>
  </w:style>
  <w:style w:type="paragraph" w:styleId="HTMLAddress">
    <w:name w:val="HTML Address"/>
    <w:basedOn w:val="Normal"/>
    <w:link w:val="HTMLAddressChar"/>
    <w:uiPriority w:val="99"/>
    <w:semiHidden/>
    <w:unhideWhenUsed/>
    <w:rsid w:val="008C221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C2213"/>
    <w:rPr>
      <w:rFonts w:eastAsia="Times New Roman" w:cs="Times New Roman"/>
      <w:i/>
      <w:iCs/>
      <w:szCs w:val="20"/>
    </w:rPr>
  </w:style>
  <w:style w:type="character" w:styleId="HTMLCite">
    <w:name w:val="HTML Cite"/>
    <w:basedOn w:val="DefaultParagraphFont"/>
    <w:uiPriority w:val="99"/>
    <w:semiHidden/>
    <w:unhideWhenUsed/>
    <w:rsid w:val="008C221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8C2213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8C221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8C2213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C2213"/>
    <w:pPr>
      <w:spacing w:after="0" w:line="240" w:lineRule="auto"/>
    </w:pPr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C2213"/>
    <w:rPr>
      <w:rFonts w:ascii="Consolas" w:eastAsia="Times New Roman" w:hAnsi="Consolas" w:cs="Times New Roman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8C221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8C2213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8C2213"/>
    <w:rPr>
      <w:i/>
      <w:iCs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8C221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C221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C221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C221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C221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C221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C221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C2213"/>
    <w:pPr>
      <w:spacing w:after="0" w:line="240" w:lineRule="auto"/>
      <w:ind w:left="1980" w:hanging="220"/>
    </w:pPr>
  </w:style>
  <w:style w:type="character" w:styleId="IntenseEmphasis">
    <w:name w:val="Intense Emphasis"/>
    <w:basedOn w:val="DefaultParagraphFont"/>
    <w:uiPriority w:val="21"/>
    <w:rsid w:val="008C2213"/>
    <w:rPr>
      <w:i/>
      <w:iCs/>
      <w:color w:val="051C2C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8C2213"/>
    <w:pPr>
      <w:pBdr>
        <w:top w:val="single" w:sz="4" w:space="10" w:color="051C2C" w:themeColor="accent1"/>
        <w:bottom w:val="single" w:sz="4" w:space="10" w:color="051C2C" w:themeColor="accent1"/>
      </w:pBdr>
      <w:spacing w:before="360" w:after="360"/>
      <w:ind w:left="864" w:right="864"/>
      <w:jc w:val="center"/>
    </w:pPr>
    <w:rPr>
      <w:i/>
      <w:iCs/>
      <w:color w:val="051C2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2213"/>
    <w:rPr>
      <w:rFonts w:eastAsia="Times New Roman" w:cs="Times New Roman"/>
      <w:i/>
      <w:iCs/>
      <w:color w:val="051C2C" w:themeColor="accent1"/>
      <w:szCs w:val="20"/>
    </w:rPr>
  </w:style>
  <w:style w:type="table" w:styleId="LightGrid">
    <w:name w:val="Light Grid"/>
    <w:basedOn w:val="TableNormal"/>
    <w:uiPriority w:val="62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051C2C" w:themeColor="accent1"/>
        <w:left w:val="single" w:sz="8" w:space="0" w:color="051C2C" w:themeColor="accent1"/>
        <w:bottom w:val="single" w:sz="8" w:space="0" w:color="051C2C" w:themeColor="accent1"/>
        <w:right w:val="single" w:sz="8" w:space="0" w:color="051C2C" w:themeColor="accent1"/>
        <w:insideH w:val="single" w:sz="8" w:space="0" w:color="051C2C" w:themeColor="accent1"/>
        <w:insideV w:val="single" w:sz="8" w:space="0" w:color="051C2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1C2C" w:themeColor="accent1"/>
          <w:left w:val="single" w:sz="8" w:space="0" w:color="051C2C" w:themeColor="accent1"/>
          <w:bottom w:val="single" w:sz="18" w:space="0" w:color="051C2C" w:themeColor="accent1"/>
          <w:right w:val="single" w:sz="8" w:space="0" w:color="051C2C" w:themeColor="accent1"/>
          <w:insideH w:val="nil"/>
          <w:insideV w:val="single" w:sz="8" w:space="0" w:color="051C2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1C2C" w:themeColor="accent1"/>
          <w:left w:val="single" w:sz="8" w:space="0" w:color="051C2C" w:themeColor="accent1"/>
          <w:bottom w:val="single" w:sz="8" w:space="0" w:color="051C2C" w:themeColor="accent1"/>
          <w:right w:val="single" w:sz="8" w:space="0" w:color="051C2C" w:themeColor="accent1"/>
          <w:insideH w:val="nil"/>
          <w:insideV w:val="single" w:sz="8" w:space="0" w:color="051C2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1C2C" w:themeColor="accent1"/>
          <w:left w:val="single" w:sz="8" w:space="0" w:color="051C2C" w:themeColor="accent1"/>
          <w:bottom w:val="single" w:sz="8" w:space="0" w:color="051C2C" w:themeColor="accent1"/>
          <w:right w:val="single" w:sz="8" w:space="0" w:color="051C2C" w:themeColor="accent1"/>
        </w:tcBorders>
      </w:tcPr>
    </w:tblStylePr>
    <w:tblStylePr w:type="band1Vert">
      <w:tblPr/>
      <w:tcPr>
        <w:tcBorders>
          <w:top w:val="single" w:sz="8" w:space="0" w:color="051C2C" w:themeColor="accent1"/>
          <w:left w:val="single" w:sz="8" w:space="0" w:color="051C2C" w:themeColor="accent1"/>
          <w:bottom w:val="single" w:sz="8" w:space="0" w:color="051C2C" w:themeColor="accent1"/>
          <w:right w:val="single" w:sz="8" w:space="0" w:color="051C2C" w:themeColor="accent1"/>
        </w:tcBorders>
        <w:shd w:val="clear" w:color="auto" w:fill="98CEF3" w:themeFill="accent1" w:themeFillTint="3F"/>
      </w:tcPr>
    </w:tblStylePr>
    <w:tblStylePr w:type="band1Horz">
      <w:tblPr/>
      <w:tcPr>
        <w:tcBorders>
          <w:top w:val="single" w:sz="8" w:space="0" w:color="051C2C" w:themeColor="accent1"/>
          <w:left w:val="single" w:sz="8" w:space="0" w:color="051C2C" w:themeColor="accent1"/>
          <w:bottom w:val="single" w:sz="8" w:space="0" w:color="051C2C" w:themeColor="accent1"/>
          <w:right w:val="single" w:sz="8" w:space="0" w:color="051C2C" w:themeColor="accent1"/>
          <w:insideV w:val="single" w:sz="8" w:space="0" w:color="051C2C" w:themeColor="accent1"/>
        </w:tcBorders>
        <w:shd w:val="clear" w:color="auto" w:fill="98CEF3" w:themeFill="accent1" w:themeFillTint="3F"/>
      </w:tcPr>
    </w:tblStylePr>
    <w:tblStylePr w:type="band2Horz">
      <w:tblPr/>
      <w:tcPr>
        <w:tcBorders>
          <w:top w:val="single" w:sz="8" w:space="0" w:color="051C2C" w:themeColor="accent1"/>
          <w:left w:val="single" w:sz="8" w:space="0" w:color="051C2C" w:themeColor="accent1"/>
          <w:bottom w:val="single" w:sz="8" w:space="0" w:color="051C2C" w:themeColor="accent1"/>
          <w:right w:val="single" w:sz="8" w:space="0" w:color="051C2C" w:themeColor="accent1"/>
          <w:insideV w:val="single" w:sz="8" w:space="0" w:color="051C2C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00A9F4" w:themeColor="accent2"/>
        <w:left w:val="single" w:sz="8" w:space="0" w:color="00A9F4" w:themeColor="accent2"/>
        <w:bottom w:val="single" w:sz="8" w:space="0" w:color="00A9F4" w:themeColor="accent2"/>
        <w:right w:val="single" w:sz="8" w:space="0" w:color="00A9F4" w:themeColor="accent2"/>
        <w:insideH w:val="single" w:sz="8" w:space="0" w:color="00A9F4" w:themeColor="accent2"/>
        <w:insideV w:val="single" w:sz="8" w:space="0" w:color="00A9F4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F4" w:themeColor="accent2"/>
          <w:left w:val="single" w:sz="8" w:space="0" w:color="00A9F4" w:themeColor="accent2"/>
          <w:bottom w:val="single" w:sz="18" w:space="0" w:color="00A9F4" w:themeColor="accent2"/>
          <w:right w:val="single" w:sz="8" w:space="0" w:color="00A9F4" w:themeColor="accent2"/>
          <w:insideH w:val="nil"/>
          <w:insideV w:val="single" w:sz="8" w:space="0" w:color="00A9F4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9F4" w:themeColor="accent2"/>
          <w:left w:val="single" w:sz="8" w:space="0" w:color="00A9F4" w:themeColor="accent2"/>
          <w:bottom w:val="single" w:sz="8" w:space="0" w:color="00A9F4" w:themeColor="accent2"/>
          <w:right w:val="single" w:sz="8" w:space="0" w:color="00A9F4" w:themeColor="accent2"/>
          <w:insideH w:val="nil"/>
          <w:insideV w:val="single" w:sz="8" w:space="0" w:color="00A9F4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F4" w:themeColor="accent2"/>
          <w:left w:val="single" w:sz="8" w:space="0" w:color="00A9F4" w:themeColor="accent2"/>
          <w:bottom w:val="single" w:sz="8" w:space="0" w:color="00A9F4" w:themeColor="accent2"/>
          <w:right w:val="single" w:sz="8" w:space="0" w:color="00A9F4" w:themeColor="accent2"/>
        </w:tcBorders>
      </w:tcPr>
    </w:tblStylePr>
    <w:tblStylePr w:type="band1Vert">
      <w:tblPr/>
      <w:tcPr>
        <w:tcBorders>
          <w:top w:val="single" w:sz="8" w:space="0" w:color="00A9F4" w:themeColor="accent2"/>
          <w:left w:val="single" w:sz="8" w:space="0" w:color="00A9F4" w:themeColor="accent2"/>
          <w:bottom w:val="single" w:sz="8" w:space="0" w:color="00A9F4" w:themeColor="accent2"/>
          <w:right w:val="single" w:sz="8" w:space="0" w:color="00A9F4" w:themeColor="accent2"/>
        </w:tcBorders>
        <w:shd w:val="clear" w:color="auto" w:fill="BDEAFF" w:themeFill="accent2" w:themeFillTint="3F"/>
      </w:tcPr>
    </w:tblStylePr>
    <w:tblStylePr w:type="band1Horz">
      <w:tblPr/>
      <w:tcPr>
        <w:tcBorders>
          <w:top w:val="single" w:sz="8" w:space="0" w:color="00A9F4" w:themeColor="accent2"/>
          <w:left w:val="single" w:sz="8" w:space="0" w:color="00A9F4" w:themeColor="accent2"/>
          <w:bottom w:val="single" w:sz="8" w:space="0" w:color="00A9F4" w:themeColor="accent2"/>
          <w:right w:val="single" w:sz="8" w:space="0" w:color="00A9F4" w:themeColor="accent2"/>
          <w:insideV w:val="single" w:sz="8" w:space="0" w:color="00A9F4" w:themeColor="accent2"/>
        </w:tcBorders>
        <w:shd w:val="clear" w:color="auto" w:fill="BDEAFF" w:themeFill="accent2" w:themeFillTint="3F"/>
      </w:tcPr>
    </w:tblStylePr>
    <w:tblStylePr w:type="band2Horz">
      <w:tblPr/>
      <w:tcPr>
        <w:tcBorders>
          <w:top w:val="single" w:sz="8" w:space="0" w:color="00A9F4" w:themeColor="accent2"/>
          <w:left w:val="single" w:sz="8" w:space="0" w:color="00A9F4" w:themeColor="accent2"/>
          <w:bottom w:val="single" w:sz="8" w:space="0" w:color="00A9F4" w:themeColor="accent2"/>
          <w:right w:val="single" w:sz="8" w:space="0" w:color="00A9F4" w:themeColor="accent2"/>
          <w:insideV w:val="single" w:sz="8" w:space="0" w:color="00A9F4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1F40E6" w:themeColor="accent3"/>
        <w:left w:val="single" w:sz="8" w:space="0" w:color="1F40E6" w:themeColor="accent3"/>
        <w:bottom w:val="single" w:sz="8" w:space="0" w:color="1F40E6" w:themeColor="accent3"/>
        <w:right w:val="single" w:sz="8" w:space="0" w:color="1F40E6" w:themeColor="accent3"/>
        <w:insideH w:val="single" w:sz="8" w:space="0" w:color="1F40E6" w:themeColor="accent3"/>
        <w:insideV w:val="single" w:sz="8" w:space="0" w:color="1F40E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40E6" w:themeColor="accent3"/>
          <w:left w:val="single" w:sz="8" w:space="0" w:color="1F40E6" w:themeColor="accent3"/>
          <w:bottom w:val="single" w:sz="18" w:space="0" w:color="1F40E6" w:themeColor="accent3"/>
          <w:right w:val="single" w:sz="8" w:space="0" w:color="1F40E6" w:themeColor="accent3"/>
          <w:insideH w:val="nil"/>
          <w:insideV w:val="single" w:sz="8" w:space="0" w:color="1F40E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F40E6" w:themeColor="accent3"/>
          <w:left w:val="single" w:sz="8" w:space="0" w:color="1F40E6" w:themeColor="accent3"/>
          <w:bottom w:val="single" w:sz="8" w:space="0" w:color="1F40E6" w:themeColor="accent3"/>
          <w:right w:val="single" w:sz="8" w:space="0" w:color="1F40E6" w:themeColor="accent3"/>
          <w:insideH w:val="nil"/>
          <w:insideV w:val="single" w:sz="8" w:space="0" w:color="1F40E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40E6" w:themeColor="accent3"/>
          <w:left w:val="single" w:sz="8" w:space="0" w:color="1F40E6" w:themeColor="accent3"/>
          <w:bottom w:val="single" w:sz="8" w:space="0" w:color="1F40E6" w:themeColor="accent3"/>
          <w:right w:val="single" w:sz="8" w:space="0" w:color="1F40E6" w:themeColor="accent3"/>
        </w:tcBorders>
      </w:tcPr>
    </w:tblStylePr>
    <w:tblStylePr w:type="band1Vert">
      <w:tblPr/>
      <w:tcPr>
        <w:tcBorders>
          <w:top w:val="single" w:sz="8" w:space="0" w:color="1F40E6" w:themeColor="accent3"/>
          <w:left w:val="single" w:sz="8" w:space="0" w:color="1F40E6" w:themeColor="accent3"/>
          <w:bottom w:val="single" w:sz="8" w:space="0" w:color="1F40E6" w:themeColor="accent3"/>
          <w:right w:val="single" w:sz="8" w:space="0" w:color="1F40E6" w:themeColor="accent3"/>
        </w:tcBorders>
        <w:shd w:val="clear" w:color="auto" w:fill="C7CFF8" w:themeFill="accent3" w:themeFillTint="3F"/>
      </w:tcPr>
    </w:tblStylePr>
    <w:tblStylePr w:type="band1Horz">
      <w:tblPr/>
      <w:tcPr>
        <w:tcBorders>
          <w:top w:val="single" w:sz="8" w:space="0" w:color="1F40E6" w:themeColor="accent3"/>
          <w:left w:val="single" w:sz="8" w:space="0" w:color="1F40E6" w:themeColor="accent3"/>
          <w:bottom w:val="single" w:sz="8" w:space="0" w:color="1F40E6" w:themeColor="accent3"/>
          <w:right w:val="single" w:sz="8" w:space="0" w:color="1F40E6" w:themeColor="accent3"/>
          <w:insideV w:val="single" w:sz="8" w:space="0" w:color="1F40E6" w:themeColor="accent3"/>
        </w:tcBorders>
        <w:shd w:val="clear" w:color="auto" w:fill="C7CFF8" w:themeFill="accent3" w:themeFillTint="3F"/>
      </w:tcPr>
    </w:tblStylePr>
    <w:tblStylePr w:type="band2Horz">
      <w:tblPr/>
      <w:tcPr>
        <w:tcBorders>
          <w:top w:val="single" w:sz="8" w:space="0" w:color="1F40E6" w:themeColor="accent3"/>
          <w:left w:val="single" w:sz="8" w:space="0" w:color="1F40E6" w:themeColor="accent3"/>
          <w:bottom w:val="single" w:sz="8" w:space="0" w:color="1F40E6" w:themeColor="accent3"/>
          <w:right w:val="single" w:sz="8" w:space="0" w:color="1F40E6" w:themeColor="accent3"/>
          <w:insideV w:val="single" w:sz="8" w:space="0" w:color="1F40E6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AAE6F0" w:themeColor="accent4"/>
        <w:left w:val="single" w:sz="8" w:space="0" w:color="AAE6F0" w:themeColor="accent4"/>
        <w:bottom w:val="single" w:sz="8" w:space="0" w:color="AAE6F0" w:themeColor="accent4"/>
        <w:right w:val="single" w:sz="8" w:space="0" w:color="AAE6F0" w:themeColor="accent4"/>
        <w:insideH w:val="single" w:sz="8" w:space="0" w:color="AAE6F0" w:themeColor="accent4"/>
        <w:insideV w:val="single" w:sz="8" w:space="0" w:color="AAE6F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AE6F0" w:themeColor="accent4"/>
          <w:left w:val="single" w:sz="8" w:space="0" w:color="AAE6F0" w:themeColor="accent4"/>
          <w:bottom w:val="single" w:sz="18" w:space="0" w:color="AAE6F0" w:themeColor="accent4"/>
          <w:right w:val="single" w:sz="8" w:space="0" w:color="AAE6F0" w:themeColor="accent4"/>
          <w:insideH w:val="nil"/>
          <w:insideV w:val="single" w:sz="8" w:space="0" w:color="AAE6F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AE6F0" w:themeColor="accent4"/>
          <w:left w:val="single" w:sz="8" w:space="0" w:color="AAE6F0" w:themeColor="accent4"/>
          <w:bottom w:val="single" w:sz="8" w:space="0" w:color="AAE6F0" w:themeColor="accent4"/>
          <w:right w:val="single" w:sz="8" w:space="0" w:color="AAE6F0" w:themeColor="accent4"/>
          <w:insideH w:val="nil"/>
          <w:insideV w:val="single" w:sz="8" w:space="0" w:color="AAE6F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AE6F0" w:themeColor="accent4"/>
          <w:left w:val="single" w:sz="8" w:space="0" w:color="AAE6F0" w:themeColor="accent4"/>
          <w:bottom w:val="single" w:sz="8" w:space="0" w:color="AAE6F0" w:themeColor="accent4"/>
          <w:right w:val="single" w:sz="8" w:space="0" w:color="AAE6F0" w:themeColor="accent4"/>
        </w:tcBorders>
      </w:tcPr>
    </w:tblStylePr>
    <w:tblStylePr w:type="band1Vert">
      <w:tblPr/>
      <w:tcPr>
        <w:tcBorders>
          <w:top w:val="single" w:sz="8" w:space="0" w:color="AAE6F0" w:themeColor="accent4"/>
          <w:left w:val="single" w:sz="8" w:space="0" w:color="AAE6F0" w:themeColor="accent4"/>
          <w:bottom w:val="single" w:sz="8" w:space="0" w:color="AAE6F0" w:themeColor="accent4"/>
          <w:right w:val="single" w:sz="8" w:space="0" w:color="AAE6F0" w:themeColor="accent4"/>
        </w:tcBorders>
        <w:shd w:val="clear" w:color="auto" w:fill="E9F8FB" w:themeFill="accent4" w:themeFillTint="3F"/>
      </w:tcPr>
    </w:tblStylePr>
    <w:tblStylePr w:type="band1Horz">
      <w:tblPr/>
      <w:tcPr>
        <w:tcBorders>
          <w:top w:val="single" w:sz="8" w:space="0" w:color="AAE6F0" w:themeColor="accent4"/>
          <w:left w:val="single" w:sz="8" w:space="0" w:color="AAE6F0" w:themeColor="accent4"/>
          <w:bottom w:val="single" w:sz="8" w:space="0" w:color="AAE6F0" w:themeColor="accent4"/>
          <w:right w:val="single" w:sz="8" w:space="0" w:color="AAE6F0" w:themeColor="accent4"/>
          <w:insideV w:val="single" w:sz="8" w:space="0" w:color="AAE6F0" w:themeColor="accent4"/>
        </w:tcBorders>
        <w:shd w:val="clear" w:color="auto" w:fill="E9F8FB" w:themeFill="accent4" w:themeFillTint="3F"/>
      </w:tcPr>
    </w:tblStylePr>
    <w:tblStylePr w:type="band2Horz">
      <w:tblPr/>
      <w:tcPr>
        <w:tcBorders>
          <w:top w:val="single" w:sz="8" w:space="0" w:color="AAE6F0" w:themeColor="accent4"/>
          <w:left w:val="single" w:sz="8" w:space="0" w:color="AAE6F0" w:themeColor="accent4"/>
          <w:bottom w:val="single" w:sz="8" w:space="0" w:color="AAE6F0" w:themeColor="accent4"/>
          <w:right w:val="single" w:sz="8" w:space="0" w:color="AAE6F0" w:themeColor="accent4"/>
          <w:insideV w:val="single" w:sz="8" w:space="0" w:color="AAE6F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3C96B4" w:themeColor="accent5"/>
        <w:left w:val="single" w:sz="8" w:space="0" w:color="3C96B4" w:themeColor="accent5"/>
        <w:bottom w:val="single" w:sz="8" w:space="0" w:color="3C96B4" w:themeColor="accent5"/>
        <w:right w:val="single" w:sz="8" w:space="0" w:color="3C96B4" w:themeColor="accent5"/>
        <w:insideH w:val="single" w:sz="8" w:space="0" w:color="3C96B4" w:themeColor="accent5"/>
        <w:insideV w:val="single" w:sz="8" w:space="0" w:color="3C96B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96B4" w:themeColor="accent5"/>
          <w:left w:val="single" w:sz="8" w:space="0" w:color="3C96B4" w:themeColor="accent5"/>
          <w:bottom w:val="single" w:sz="18" w:space="0" w:color="3C96B4" w:themeColor="accent5"/>
          <w:right w:val="single" w:sz="8" w:space="0" w:color="3C96B4" w:themeColor="accent5"/>
          <w:insideH w:val="nil"/>
          <w:insideV w:val="single" w:sz="8" w:space="0" w:color="3C96B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96B4" w:themeColor="accent5"/>
          <w:left w:val="single" w:sz="8" w:space="0" w:color="3C96B4" w:themeColor="accent5"/>
          <w:bottom w:val="single" w:sz="8" w:space="0" w:color="3C96B4" w:themeColor="accent5"/>
          <w:right w:val="single" w:sz="8" w:space="0" w:color="3C96B4" w:themeColor="accent5"/>
          <w:insideH w:val="nil"/>
          <w:insideV w:val="single" w:sz="8" w:space="0" w:color="3C96B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96B4" w:themeColor="accent5"/>
          <w:left w:val="single" w:sz="8" w:space="0" w:color="3C96B4" w:themeColor="accent5"/>
          <w:bottom w:val="single" w:sz="8" w:space="0" w:color="3C96B4" w:themeColor="accent5"/>
          <w:right w:val="single" w:sz="8" w:space="0" w:color="3C96B4" w:themeColor="accent5"/>
        </w:tcBorders>
      </w:tcPr>
    </w:tblStylePr>
    <w:tblStylePr w:type="band1Vert">
      <w:tblPr/>
      <w:tcPr>
        <w:tcBorders>
          <w:top w:val="single" w:sz="8" w:space="0" w:color="3C96B4" w:themeColor="accent5"/>
          <w:left w:val="single" w:sz="8" w:space="0" w:color="3C96B4" w:themeColor="accent5"/>
          <w:bottom w:val="single" w:sz="8" w:space="0" w:color="3C96B4" w:themeColor="accent5"/>
          <w:right w:val="single" w:sz="8" w:space="0" w:color="3C96B4" w:themeColor="accent5"/>
        </w:tcBorders>
        <w:shd w:val="clear" w:color="auto" w:fill="CCE5EE" w:themeFill="accent5" w:themeFillTint="3F"/>
      </w:tcPr>
    </w:tblStylePr>
    <w:tblStylePr w:type="band1Horz">
      <w:tblPr/>
      <w:tcPr>
        <w:tcBorders>
          <w:top w:val="single" w:sz="8" w:space="0" w:color="3C96B4" w:themeColor="accent5"/>
          <w:left w:val="single" w:sz="8" w:space="0" w:color="3C96B4" w:themeColor="accent5"/>
          <w:bottom w:val="single" w:sz="8" w:space="0" w:color="3C96B4" w:themeColor="accent5"/>
          <w:right w:val="single" w:sz="8" w:space="0" w:color="3C96B4" w:themeColor="accent5"/>
          <w:insideV w:val="single" w:sz="8" w:space="0" w:color="3C96B4" w:themeColor="accent5"/>
        </w:tcBorders>
        <w:shd w:val="clear" w:color="auto" w:fill="CCE5EE" w:themeFill="accent5" w:themeFillTint="3F"/>
      </w:tcPr>
    </w:tblStylePr>
    <w:tblStylePr w:type="band2Horz">
      <w:tblPr/>
      <w:tcPr>
        <w:tcBorders>
          <w:top w:val="single" w:sz="8" w:space="0" w:color="3C96B4" w:themeColor="accent5"/>
          <w:left w:val="single" w:sz="8" w:space="0" w:color="3C96B4" w:themeColor="accent5"/>
          <w:bottom w:val="single" w:sz="8" w:space="0" w:color="3C96B4" w:themeColor="accent5"/>
          <w:right w:val="single" w:sz="8" w:space="0" w:color="3C96B4" w:themeColor="accent5"/>
          <w:insideV w:val="single" w:sz="8" w:space="0" w:color="3C96B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AFC3FF" w:themeColor="accent6"/>
        <w:left w:val="single" w:sz="8" w:space="0" w:color="AFC3FF" w:themeColor="accent6"/>
        <w:bottom w:val="single" w:sz="8" w:space="0" w:color="AFC3FF" w:themeColor="accent6"/>
        <w:right w:val="single" w:sz="8" w:space="0" w:color="AFC3FF" w:themeColor="accent6"/>
        <w:insideH w:val="single" w:sz="8" w:space="0" w:color="AFC3FF" w:themeColor="accent6"/>
        <w:insideV w:val="single" w:sz="8" w:space="0" w:color="AFC3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FC3FF" w:themeColor="accent6"/>
          <w:left w:val="single" w:sz="8" w:space="0" w:color="AFC3FF" w:themeColor="accent6"/>
          <w:bottom w:val="single" w:sz="18" w:space="0" w:color="AFC3FF" w:themeColor="accent6"/>
          <w:right w:val="single" w:sz="8" w:space="0" w:color="AFC3FF" w:themeColor="accent6"/>
          <w:insideH w:val="nil"/>
          <w:insideV w:val="single" w:sz="8" w:space="0" w:color="AFC3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FC3FF" w:themeColor="accent6"/>
          <w:left w:val="single" w:sz="8" w:space="0" w:color="AFC3FF" w:themeColor="accent6"/>
          <w:bottom w:val="single" w:sz="8" w:space="0" w:color="AFC3FF" w:themeColor="accent6"/>
          <w:right w:val="single" w:sz="8" w:space="0" w:color="AFC3FF" w:themeColor="accent6"/>
          <w:insideH w:val="nil"/>
          <w:insideV w:val="single" w:sz="8" w:space="0" w:color="AFC3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FC3FF" w:themeColor="accent6"/>
          <w:left w:val="single" w:sz="8" w:space="0" w:color="AFC3FF" w:themeColor="accent6"/>
          <w:bottom w:val="single" w:sz="8" w:space="0" w:color="AFC3FF" w:themeColor="accent6"/>
          <w:right w:val="single" w:sz="8" w:space="0" w:color="AFC3FF" w:themeColor="accent6"/>
        </w:tcBorders>
      </w:tcPr>
    </w:tblStylePr>
    <w:tblStylePr w:type="band1Vert">
      <w:tblPr/>
      <w:tcPr>
        <w:tcBorders>
          <w:top w:val="single" w:sz="8" w:space="0" w:color="AFC3FF" w:themeColor="accent6"/>
          <w:left w:val="single" w:sz="8" w:space="0" w:color="AFC3FF" w:themeColor="accent6"/>
          <w:bottom w:val="single" w:sz="8" w:space="0" w:color="AFC3FF" w:themeColor="accent6"/>
          <w:right w:val="single" w:sz="8" w:space="0" w:color="AFC3FF" w:themeColor="accent6"/>
        </w:tcBorders>
        <w:shd w:val="clear" w:color="auto" w:fill="EBEFFF" w:themeFill="accent6" w:themeFillTint="3F"/>
      </w:tcPr>
    </w:tblStylePr>
    <w:tblStylePr w:type="band1Horz">
      <w:tblPr/>
      <w:tcPr>
        <w:tcBorders>
          <w:top w:val="single" w:sz="8" w:space="0" w:color="AFC3FF" w:themeColor="accent6"/>
          <w:left w:val="single" w:sz="8" w:space="0" w:color="AFC3FF" w:themeColor="accent6"/>
          <w:bottom w:val="single" w:sz="8" w:space="0" w:color="AFC3FF" w:themeColor="accent6"/>
          <w:right w:val="single" w:sz="8" w:space="0" w:color="AFC3FF" w:themeColor="accent6"/>
          <w:insideV w:val="single" w:sz="8" w:space="0" w:color="AFC3FF" w:themeColor="accent6"/>
        </w:tcBorders>
        <w:shd w:val="clear" w:color="auto" w:fill="EBEFFF" w:themeFill="accent6" w:themeFillTint="3F"/>
      </w:tcPr>
    </w:tblStylePr>
    <w:tblStylePr w:type="band2Horz">
      <w:tblPr/>
      <w:tcPr>
        <w:tcBorders>
          <w:top w:val="single" w:sz="8" w:space="0" w:color="AFC3FF" w:themeColor="accent6"/>
          <w:left w:val="single" w:sz="8" w:space="0" w:color="AFC3FF" w:themeColor="accent6"/>
          <w:bottom w:val="single" w:sz="8" w:space="0" w:color="AFC3FF" w:themeColor="accent6"/>
          <w:right w:val="single" w:sz="8" w:space="0" w:color="AFC3FF" w:themeColor="accent6"/>
          <w:insideV w:val="single" w:sz="8" w:space="0" w:color="AFC3FF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051C2C" w:themeColor="accent1"/>
        <w:left w:val="single" w:sz="8" w:space="0" w:color="051C2C" w:themeColor="accent1"/>
        <w:bottom w:val="single" w:sz="8" w:space="0" w:color="051C2C" w:themeColor="accent1"/>
        <w:right w:val="single" w:sz="8" w:space="0" w:color="051C2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1C2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1C2C" w:themeColor="accent1"/>
          <w:left w:val="single" w:sz="8" w:space="0" w:color="051C2C" w:themeColor="accent1"/>
          <w:bottom w:val="single" w:sz="8" w:space="0" w:color="051C2C" w:themeColor="accent1"/>
          <w:right w:val="single" w:sz="8" w:space="0" w:color="051C2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1C2C" w:themeColor="accent1"/>
          <w:left w:val="single" w:sz="8" w:space="0" w:color="051C2C" w:themeColor="accent1"/>
          <w:bottom w:val="single" w:sz="8" w:space="0" w:color="051C2C" w:themeColor="accent1"/>
          <w:right w:val="single" w:sz="8" w:space="0" w:color="051C2C" w:themeColor="accent1"/>
        </w:tcBorders>
      </w:tcPr>
    </w:tblStylePr>
    <w:tblStylePr w:type="band1Horz">
      <w:tblPr/>
      <w:tcPr>
        <w:tcBorders>
          <w:top w:val="single" w:sz="8" w:space="0" w:color="051C2C" w:themeColor="accent1"/>
          <w:left w:val="single" w:sz="8" w:space="0" w:color="051C2C" w:themeColor="accent1"/>
          <w:bottom w:val="single" w:sz="8" w:space="0" w:color="051C2C" w:themeColor="accent1"/>
          <w:right w:val="single" w:sz="8" w:space="0" w:color="051C2C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00A9F4" w:themeColor="accent2"/>
        <w:left w:val="single" w:sz="8" w:space="0" w:color="00A9F4" w:themeColor="accent2"/>
        <w:bottom w:val="single" w:sz="8" w:space="0" w:color="00A9F4" w:themeColor="accent2"/>
        <w:right w:val="single" w:sz="8" w:space="0" w:color="00A9F4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9F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9F4" w:themeColor="accent2"/>
          <w:left w:val="single" w:sz="8" w:space="0" w:color="00A9F4" w:themeColor="accent2"/>
          <w:bottom w:val="single" w:sz="8" w:space="0" w:color="00A9F4" w:themeColor="accent2"/>
          <w:right w:val="single" w:sz="8" w:space="0" w:color="00A9F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9F4" w:themeColor="accent2"/>
          <w:left w:val="single" w:sz="8" w:space="0" w:color="00A9F4" w:themeColor="accent2"/>
          <w:bottom w:val="single" w:sz="8" w:space="0" w:color="00A9F4" w:themeColor="accent2"/>
          <w:right w:val="single" w:sz="8" w:space="0" w:color="00A9F4" w:themeColor="accent2"/>
        </w:tcBorders>
      </w:tcPr>
    </w:tblStylePr>
    <w:tblStylePr w:type="band1Horz">
      <w:tblPr/>
      <w:tcPr>
        <w:tcBorders>
          <w:top w:val="single" w:sz="8" w:space="0" w:color="00A9F4" w:themeColor="accent2"/>
          <w:left w:val="single" w:sz="8" w:space="0" w:color="00A9F4" w:themeColor="accent2"/>
          <w:bottom w:val="single" w:sz="8" w:space="0" w:color="00A9F4" w:themeColor="accent2"/>
          <w:right w:val="single" w:sz="8" w:space="0" w:color="00A9F4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1F40E6" w:themeColor="accent3"/>
        <w:left w:val="single" w:sz="8" w:space="0" w:color="1F40E6" w:themeColor="accent3"/>
        <w:bottom w:val="single" w:sz="8" w:space="0" w:color="1F40E6" w:themeColor="accent3"/>
        <w:right w:val="single" w:sz="8" w:space="0" w:color="1F40E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F40E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40E6" w:themeColor="accent3"/>
          <w:left w:val="single" w:sz="8" w:space="0" w:color="1F40E6" w:themeColor="accent3"/>
          <w:bottom w:val="single" w:sz="8" w:space="0" w:color="1F40E6" w:themeColor="accent3"/>
          <w:right w:val="single" w:sz="8" w:space="0" w:color="1F40E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F40E6" w:themeColor="accent3"/>
          <w:left w:val="single" w:sz="8" w:space="0" w:color="1F40E6" w:themeColor="accent3"/>
          <w:bottom w:val="single" w:sz="8" w:space="0" w:color="1F40E6" w:themeColor="accent3"/>
          <w:right w:val="single" w:sz="8" w:space="0" w:color="1F40E6" w:themeColor="accent3"/>
        </w:tcBorders>
      </w:tcPr>
    </w:tblStylePr>
    <w:tblStylePr w:type="band1Horz">
      <w:tblPr/>
      <w:tcPr>
        <w:tcBorders>
          <w:top w:val="single" w:sz="8" w:space="0" w:color="1F40E6" w:themeColor="accent3"/>
          <w:left w:val="single" w:sz="8" w:space="0" w:color="1F40E6" w:themeColor="accent3"/>
          <w:bottom w:val="single" w:sz="8" w:space="0" w:color="1F40E6" w:themeColor="accent3"/>
          <w:right w:val="single" w:sz="8" w:space="0" w:color="1F40E6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AAE6F0" w:themeColor="accent4"/>
        <w:left w:val="single" w:sz="8" w:space="0" w:color="AAE6F0" w:themeColor="accent4"/>
        <w:bottom w:val="single" w:sz="8" w:space="0" w:color="AAE6F0" w:themeColor="accent4"/>
        <w:right w:val="single" w:sz="8" w:space="0" w:color="AAE6F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AE6F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AE6F0" w:themeColor="accent4"/>
          <w:left w:val="single" w:sz="8" w:space="0" w:color="AAE6F0" w:themeColor="accent4"/>
          <w:bottom w:val="single" w:sz="8" w:space="0" w:color="AAE6F0" w:themeColor="accent4"/>
          <w:right w:val="single" w:sz="8" w:space="0" w:color="AAE6F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AE6F0" w:themeColor="accent4"/>
          <w:left w:val="single" w:sz="8" w:space="0" w:color="AAE6F0" w:themeColor="accent4"/>
          <w:bottom w:val="single" w:sz="8" w:space="0" w:color="AAE6F0" w:themeColor="accent4"/>
          <w:right w:val="single" w:sz="8" w:space="0" w:color="AAE6F0" w:themeColor="accent4"/>
        </w:tcBorders>
      </w:tcPr>
    </w:tblStylePr>
    <w:tblStylePr w:type="band1Horz">
      <w:tblPr/>
      <w:tcPr>
        <w:tcBorders>
          <w:top w:val="single" w:sz="8" w:space="0" w:color="AAE6F0" w:themeColor="accent4"/>
          <w:left w:val="single" w:sz="8" w:space="0" w:color="AAE6F0" w:themeColor="accent4"/>
          <w:bottom w:val="single" w:sz="8" w:space="0" w:color="AAE6F0" w:themeColor="accent4"/>
          <w:right w:val="single" w:sz="8" w:space="0" w:color="AAE6F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3C96B4" w:themeColor="accent5"/>
        <w:left w:val="single" w:sz="8" w:space="0" w:color="3C96B4" w:themeColor="accent5"/>
        <w:bottom w:val="single" w:sz="8" w:space="0" w:color="3C96B4" w:themeColor="accent5"/>
        <w:right w:val="single" w:sz="8" w:space="0" w:color="3C96B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96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96B4" w:themeColor="accent5"/>
          <w:left w:val="single" w:sz="8" w:space="0" w:color="3C96B4" w:themeColor="accent5"/>
          <w:bottom w:val="single" w:sz="8" w:space="0" w:color="3C96B4" w:themeColor="accent5"/>
          <w:right w:val="single" w:sz="8" w:space="0" w:color="3C96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96B4" w:themeColor="accent5"/>
          <w:left w:val="single" w:sz="8" w:space="0" w:color="3C96B4" w:themeColor="accent5"/>
          <w:bottom w:val="single" w:sz="8" w:space="0" w:color="3C96B4" w:themeColor="accent5"/>
          <w:right w:val="single" w:sz="8" w:space="0" w:color="3C96B4" w:themeColor="accent5"/>
        </w:tcBorders>
      </w:tcPr>
    </w:tblStylePr>
    <w:tblStylePr w:type="band1Horz">
      <w:tblPr/>
      <w:tcPr>
        <w:tcBorders>
          <w:top w:val="single" w:sz="8" w:space="0" w:color="3C96B4" w:themeColor="accent5"/>
          <w:left w:val="single" w:sz="8" w:space="0" w:color="3C96B4" w:themeColor="accent5"/>
          <w:bottom w:val="single" w:sz="8" w:space="0" w:color="3C96B4" w:themeColor="accent5"/>
          <w:right w:val="single" w:sz="8" w:space="0" w:color="3C96B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AFC3FF" w:themeColor="accent6"/>
        <w:left w:val="single" w:sz="8" w:space="0" w:color="AFC3FF" w:themeColor="accent6"/>
        <w:bottom w:val="single" w:sz="8" w:space="0" w:color="AFC3FF" w:themeColor="accent6"/>
        <w:right w:val="single" w:sz="8" w:space="0" w:color="AFC3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FC3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FC3FF" w:themeColor="accent6"/>
          <w:left w:val="single" w:sz="8" w:space="0" w:color="AFC3FF" w:themeColor="accent6"/>
          <w:bottom w:val="single" w:sz="8" w:space="0" w:color="AFC3FF" w:themeColor="accent6"/>
          <w:right w:val="single" w:sz="8" w:space="0" w:color="AFC3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FC3FF" w:themeColor="accent6"/>
          <w:left w:val="single" w:sz="8" w:space="0" w:color="AFC3FF" w:themeColor="accent6"/>
          <w:bottom w:val="single" w:sz="8" w:space="0" w:color="AFC3FF" w:themeColor="accent6"/>
          <w:right w:val="single" w:sz="8" w:space="0" w:color="AFC3FF" w:themeColor="accent6"/>
        </w:tcBorders>
      </w:tcPr>
    </w:tblStylePr>
    <w:tblStylePr w:type="band1Horz">
      <w:tblPr/>
      <w:tcPr>
        <w:tcBorders>
          <w:top w:val="single" w:sz="8" w:space="0" w:color="AFC3FF" w:themeColor="accent6"/>
          <w:left w:val="single" w:sz="8" w:space="0" w:color="AFC3FF" w:themeColor="accent6"/>
          <w:bottom w:val="single" w:sz="8" w:space="0" w:color="AFC3FF" w:themeColor="accent6"/>
          <w:right w:val="single" w:sz="8" w:space="0" w:color="AFC3FF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8C221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8C2213"/>
    <w:pPr>
      <w:spacing w:after="0" w:line="240" w:lineRule="auto"/>
    </w:pPr>
    <w:rPr>
      <w:color w:val="031420" w:themeColor="accent1" w:themeShade="BF"/>
    </w:rPr>
    <w:tblPr>
      <w:tblStyleRowBandSize w:val="1"/>
      <w:tblStyleColBandSize w:val="1"/>
      <w:tblBorders>
        <w:top w:val="single" w:sz="8" w:space="0" w:color="051C2C" w:themeColor="accent1"/>
        <w:bottom w:val="single" w:sz="8" w:space="0" w:color="051C2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1C2C" w:themeColor="accent1"/>
          <w:left w:val="nil"/>
          <w:bottom w:val="single" w:sz="8" w:space="0" w:color="051C2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1C2C" w:themeColor="accent1"/>
          <w:left w:val="nil"/>
          <w:bottom w:val="single" w:sz="8" w:space="0" w:color="051C2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8CEF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8CEF3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8C2213"/>
    <w:pPr>
      <w:spacing w:after="0" w:line="240" w:lineRule="auto"/>
    </w:pPr>
    <w:rPr>
      <w:color w:val="007EB6" w:themeColor="accent2" w:themeShade="BF"/>
    </w:rPr>
    <w:tblPr>
      <w:tblStyleRowBandSize w:val="1"/>
      <w:tblStyleColBandSize w:val="1"/>
      <w:tblBorders>
        <w:top w:val="single" w:sz="8" w:space="0" w:color="00A9F4" w:themeColor="accent2"/>
        <w:bottom w:val="single" w:sz="8" w:space="0" w:color="00A9F4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F4" w:themeColor="accent2"/>
          <w:left w:val="nil"/>
          <w:bottom w:val="single" w:sz="8" w:space="0" w:color="00A9F4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F4" w:themeColor="accent2"/>
          <w:left w:val="nil"/>
          <w:bottom w:val="single" w:sz="8" w:space="0" w:color="00A9F4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A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A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8C2213"/>
    <w:pPr>
      <w:spacing w:after="0" w:line="240" w:lineRule="auto"/>
    </w:pPr>
    <w:rPr>
      <w:color w:val="132DAF" w:themeColor="accent3" w:themeShade="BF"/>
    </w:rPr>
    <w:tblPr>
      <w:tblStyleRowBandSize w:val="1"/>
      <w:tblStyleColBandSize w:val="1"/>
      <w:tblBorders>
        <w:top w:val="single" w:sz="8" w:space="0" w:color="1F40E6" w:themeColor="accent3"/>
        <w:bottom w:val="single" w:sz="8" w:space="0" w:color="1F40E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40E6" w:themeColor="accent3"/>
          <w:left w:val="nil"/>
          <w:bottom w:val="single" w:sz="8" w:space="0" w:color="1F40E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40E6" w:themeColor="accent3"/>
          <w:left w:val="nil"/>
          <w:bottom w:val="single" w:sz="8" w:space="0" w:color="1F40E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CFF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7CFF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8C2213"/>
    <w:pPr>
      <w:spacing w:after="0" w:line="240" w:lineRule="auto"/>
    </w:pPr>
    <w:rPr>
      <w:color w:val="52CCE0" w:themeColor="accent4" w:themeShade="BF"/>
    </w:rPr>
    <w:tblPr>
      <w:tblStyleRowBandSize w:val="1"/>
      <w:tblStyleColBandSize w:val="1"/>
      <w:tblBorders>
        <w:top w:val="single" w:sz="8" w:space="0" w:color="AAE6F0" w:themeColor="accent4"/>
        <w:bottom w:val="single" w:sz="8" w:space="0" w:color="AAE6F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AE6F0" w:themeColor="accent4"/>
          <w:left w:val="nil"/>
          <w:bottom w:val="single" w:sz="8" w:space="0" w:color="AAE6F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AE6F0" w:themeColor="accent4"/>
          <w:left w:val="nil"/>
          <w:bottom w:val="single" w:sz="8" w:space="0" w:color="AAE6F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8F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F8FB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8C2213"/>
    <w:pPr>
      <w:spacing w:after="0" w:line="240" w:lineRule="auto"/>
    </w:pPr>
    <w:rPr>
      <w:color w:val="2D7086" w:themeColor="accent5" w:themeShade="BF"/>
    </w:rPr>
    <w:tblPr>
      <w:tblStyleRowBandSize w:val="1"/>
      <w:tblStyleColBandSize w:val="1"/>
      <w:tblBorders>
        <w:top w:val="single" w:sz="8" w:space="0" w:color="3C96B4" w:themeColor="accent5"/>
        <w:bottom w:val="single" w:sz="8" w:space="0" w:color="3C96B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96B4" w:themeColor="accent5"/>
          <w:left w:val="nil"/>
          <w:bottom w:val="single" w:sz="8" w:space="0" w:color="3C96B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96B4" w:themeColor="accent5"/>
          <w:left w:val="nil"/>
          <w:bottom w:val="single" w:sz="8" w:space="0" w:color="3C96B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E5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E5EE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8C2213"/>
    <w:pPr>
      <w:spacing w:after="0" w:line="240" w:lineRule="auto"/>
    </w:pPr>
    <w:rPr>
      <w:color w:val="4371FF" w:themeColor="accent6" w:themeShade="BF"/>
    </w:rPr>
    <w:tblPr>
      <w:tblStyleRowBandSize w:val="1"/>
      <w:tblStyleColBandSize w:val="1"/>
      <w:tblBorders>
        <w:top w:val="single" w:sz="8" w:space="0" w:color="AFC3FF" w:themeColor="accent6"/>
        <w:bottom w:val="single" w:sz="8" w:space="0" w:color="AFC3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FC3FF" w:themeColor="accent6"/>
          <w:left w:val="nil"/>
          <w:bottom w:val="single" w:sz="8" w:space="0" w:color="AFC3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FC3FF" w:themeColor="accent6"/>
          <w:left w:val="nil"/>
          <w:bottom w:val="single" w:sz="8" w:space="0" w:color="AFC3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FFF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C2213"/>
  </w:style>
  <w:style w:type="paragraph" w:styleId="List">
    <w:name w:val="List"/>
    <w:basedOn w:val="Normal"/>
    <w:uiPriority w:val="99"/>
    <w:semiHidden/>
    <w:unhideWhenUsed/>
    <w:rsid w:val="008C221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8C221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8C221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8C221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8C2213"/>
    <w:pPr>
      <w:ind w:left="1800" w:hanging="360"/>
      <w:contextualSpacing/>
    </w:pPr>
  </w:style>
  <w:style w:type="paragraph" w:styleId="ListContinue">
    <w:name w:val="List Continue"/>
    <w:basedOn w:val="Normal"/>
    <w:uiPriority w:val="99"/>
    <w:semiHidden/>
    <w:unhideWhenUsed/>
    <w:rsid w:val="008C221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C221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C221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C221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C2213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8C2213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8C2213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8C2213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8C2213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8C2213"/>
    <w:pPr>
      <w:numPr>
        <w:numId w:val="11"/>
      </w:numPr>
      <w:contextualSpacing/>
    </w:pPr>
  </w:style>
  <w:style w:type="table" w:styleId="ListTable1Light">
    <w:name w:val="List Table 1 Light"/>
    <w:basedOn w:val="TableNormal"/>
    <w:uiPriority w:val="46"/>
    <w:rsid w:val="008C221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8C221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885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885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D7F5" w:themeFill="accent1" w:themeFillTint="33"/>
      </w:tcPr>
    </w:tblStylePr>
    <w:tblStylePr w:type="band1Horz">
      <w:tblPr/>
      <w:tcPr>
        <w:shd w:val="clear" w:color="auto" w:fill="ACD7F5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8C221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FC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EFF" w:themeFill="accent2" w:themeFillTint="33"/>
      </w:tcPr>
    </w:tblStylePr>
    <w:tblStylePr w:type="band1Horz">
      <w:tblPr/>
      <w:tcPr>
        <w:shd w:val="clear" w:color="auto" w:fill="C9EE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8C221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88CF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88CF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8FA" w:themeFill="accent3" w:themeFillTint="33"/>
      </w:tcPr>
    </w:tblStylePr>
    <w:tblStylePr w:type="band1Horz">
      <w:tblPr/>
      <w:tcPr>
        <w:shd w:val="clear" w:color="auto" w:fill="D2D8FA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8C221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CEFF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CEFF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9FC" w:themeFill="accent4" w:themeFillTint="33"/>
      </w:tcPr>
    </w:tblStylePr>
    <w:tblStylePr w:type="band1Horz">
      <w:tblPr/>
      <w:tcPr>
        <w:shd w:val="clear" w:color="auto" w:fill="EEF9F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C221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5C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5C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AF1" w:themeFill="accent5" w:themeFillTint="33"/>
      </w:tcPr>
    </w:tblStylePr>
    <w:tblStylePr w:type="band1Horz">
      <w:tblPr/>
      <w:tcPr>
        <w:shd w:val="clear" w:color="auto" w:fill="D6EAF1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8C221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FDA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FDA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F" w:themeFill="accent6" w:themeFillTint="33"/>
      </w:tcPr>
    </w:tblStylePr>
    <w:tblStylePr w:type="band1Horz">
      <w:tblPr/>
      <w:tcPr>
        <w:shd w:val="clear" w:color="auto" w:fill="EFF2FF" w:themeFill="accent6" w:themeFillTint="33"/>
      </w:tcPr>
    </w:tblStylePr>
  </w:style>
  <w:style w:type="table" w:styleId="ListTable2">
    <w:name w:val="List Table 2"/>
    <w:basedOn w:val="TableNormal"/>
    <w:uiPriority w:val="47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1885D1" w:themeColor="accent1" w:themeTint="99"/>
        <w:bottom w:val="single" w:sz="4" w:space="0" w:color="1885D1" w:themeColor="accent1" w:themeTint="99"/>
        <w:insideH w:val="single" w:sz="4" w:space="0" w:color="1885D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D7F5" w:themeFill="accent1" w:themeFillTint="33"/>
      </w:tcPr>
    </w:tblStylePr>
    <w:tblStylePr w:type="band1Horz">
      <w:tblPr/>
      <w:tcPr>
        <w:shd w:val="clear" w:color="auto" w:fill="ACD7F5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5FCDFF" w:themeColor="accent2" w:themeTint="99"/>
        <w:bottom w:val="single" w:sz="4" w:space="0" w:color="5FCDFF" w:themeColor="accent2" w:themeTint="99"/>
        <w:insideH w:val="single" w:sz="4" w:space="0" w:color="5FCD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EFF" w:themeFill="accent2" w:themeFillTint="33"/>
      </w:tcPr>
    </w:tblStylePr>
    <w:tblStylePr w:type="band1Horz">
      <w:tblPr/>
      <w:tcPr>
        <w:shd w:val="clear" w:color="auto" w:fill="C9EE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788CF0" w:themeColor="accent3" w:themeTint="99"/>
        <w:bottom w:val="single" w:sz="4" w:space="0" w:color="788CF0" w:themeColor="accent3" w:themeTint="99"/>
        <w:insideH w:val="single" w:sz="4" w:space="0" w:color="788CF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8FA" w:themeFill="accent3" w:themeFillTint="33"/>
      </w:tcPr>
    </w:tblStylePr>
    <w:tblStylePr w:type="band1Horz">
      <w:tblPr/>
      <w:tcPr>
        <w:shd w:val="clear" w:color="auto" w:fill="D2D8FA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CCEFF6" w:themeColor="accent4" w:themeTint="99"/>
        <w:bottom w:val="single" w:sz="4" w:space="0" w:color="CCEFF6" w:themeColor="accent4" w:themeTint="99"/>
        <w:insideH w:val="single" w:sz="4" w:space="0" w:color="CCEFF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9FC" w:themeFill="accent4" w:themeFillTint="33"/>
      </w:tcPr>
    </w:tblStylePr>
    <w:tblStylePr w:type="band1Horz">
      <w:tblPr/>
      <w:tcPr>
        <w:shd w:val="clear" w:color="auto" w:fill="EEF9F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85C2D6" w:themeColor="accent5" w:themeTint="99"/>
        <w:bottom w:val="single" w:sz="4" w:space="0" w:color="85C2D6" w:themeColor="accent5" w:themeTint="99"/>
        <w:insideH w:val="single" w:sz="4" w:space="0" w:color="85C2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AF1" w:themeFill="accent5" w:themeFillTint="33"/>
      </w:tcPr>
    </w:tblStylePr>
    <w:tblStylePr w:type="band1Horz">
      <w:tblPr/>
      <w:tcPr>
        <w:shd w:val="clear" w:color="auto" w:fill="D6EAF1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CFDAFF" w:themeColor="accent6" w:themeTint="99"/>
        <w:bottom w:val="single" w:sz="4" w:space="0" w:color="CFDAFF" w:themeColor="accent6" w:themeTint="99"/>
        <w:insideH w:val="single" w:sz="4" w:space="0" w:color="CFDA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F" w:themeFill="accent6" w:themeFillTint="33"/>
      </w:tcPr>
    </w:tblStylePr>
    <w:tblStylePr w:type="band1Horz">
      <w:tblPr/>
      <w:tcPr>
        <w:shd w:val="clear" w:color="auto" w:fill="EFF2FF" w:themeFill="accent6" w:themeFillTint="33"/>
      </w:tcPr>
    </w:tblStylePr>
  </w:style>
  <w:style w:type="table" w:styleId="ListTable3">
    <w:name w:val="List Table 3"/>
    <w:basedOn w:val="TableNormal"/>
    <w:uiPriority w:val="48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051C2C" w:themeColor="accent1"/>
        <w:left w:val="single" w:sz="4" w:space="0" w:color="051C2C" w:themeColor="accent1"/>
        <w:bottom w:val="single" w:sz="4" w:space="0" w:color="051C2C" w:themeColor="accent1"/>
        <w:right w:val="single" w:sz="4" w:space="0" w:color="051C2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1C2C" w:themeFill="accent1"/>
      </w:tcPr>
    </w:tblStylePr>
    <w:tblStylePr w:type="lastRow">
      <w:rPr>
        <w:b/>
        <w:bCs/>
      </w:rPr>
      <w:tblPr/>
      <w:tcPr>
        <w:tcBorders>
          <w:top w:val="double" w:sz="4" w:space="0" w:color="051C2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1C2C" w:themeColor="accent1"/>
          <w:right w:val="single" w:sz="4" w:space="0" w:color="051C2C" w:themeColor="accent1"/>
        </w:tcBorders>
      </w:tcPr>
    </w:tblStylePr>
    <w:tblStylePr w:type="band1Horz">
      <w:tblPr/>
      <w:tcPr>
        <w:tcBorders>
          <w:top w:val="single" w:sz="4" w:space="0" w:color="051C2C" w:themeColor="accent1"/>
          <w:bottom w:val="single" w:sz="4" w:space="0" w:color="051C2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1C2C" w:themeColor="accent1"/>
          <w:left w:val="nil"/>
        </w:tcBorders>
      </w:tcPr>
    </w:tblStylePr>
    <w:tblStylePr w:type="swCell">
      <w:tblPr/>
      <w:tcPr>
        <w:tcBorders>
          <w:top w:val="double" w:sz="4" w:space="0" w:color="051C2C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00A9F4" w:themeColor="accent2"/>
        <w:left w:val="single" w:sz="4" w:space="0" w:color="00A9F4" w:themeColor="accent2"/>
        <w:bottom w:val="single" w:sz="4" w:space="0" w:color="00A9F4" w:themeColor="accent2"/>
        <w:right w:val="single" w:sz="4" w:space="0" w:color="00A9F4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9F4" w:themeFill="accent2"/>
      </w:tcPr>
    </w:tblStylePr>
    <w:tblStylePr w:type="lastRow">
      <w:rPr>
        <w:b/>
        <w:bCs/>
      </w:rPr>
      <w:tblPr/>
      <w:tcPr>
        <w:tcBorders>
          <w:top w:val="double" w:sz="4" w:space="0" w:color="00A9F4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9F4" w:themeColor="accent2"/>
          <w:right w:val="single" w:sz="4" w:space="0" w:color="00A9F4" w:themeColor="accent2"/>
        </w:tcBorders>
      </w:tcPr>
    </w:tblStylePr>
    <w:tblStylePr w:type="band1Horz">
      <w:tblPr/>
      <w:tcPr>
        <w:tcBorders>
          <w:top w:val="single" w:sz="4" w:space="0" w:color="00A9F4" w:themeColor="accent2"/>
          <w:bottom w:val="single" w:sz="4" w:space="0" w:color="00A9F4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9F4" w:themeColor="accent2"/>
          <w:left w:val="nil"/>
        </w:tcBorders>
      </w:tcPr>
    </w:tblStylePr>
    <w:tblStylePr w:type="swCell">
      <w:tblPr/>
      <w:tcPr>
        <w:tcBorders>
          <w:top w:val="double" w:sz="4" w:space="0" w:color="00A9F4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1F40E6" w:themeColor="accent3"/>
        <w:left w:val="single" w:sz="4" w:space="0" w:color="1F40E6" w:themeColor="accent3"/>
        <w:bottom w:val="single" w:sz="4" w:space="0" w:color="1F40E6" w:themeColor="accent3"/>
        <w:right w:val="single" w:sz="4" w:space="0" w:color="1F40E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F40E6" w:themeFill="accent3"/>
      </w:tcPr>
    </w:tblStylePr>
    <w:tblStylePr w:type="lastRow">
      <w:rPr>
        <w:b/>
        <w:bCs/>
      </w:rPr>
      <w:tblPr/>
      <w:tcPr>
        <w:tcBorders>
          <w:top w:val="double" w:sz="4" w:space="0" w:color="1F40E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F40E6" w:themeColor="accent3"/>
          <w:right w:val="single" w:sz="4" w:space="0" w:color="1F40E6" w:themeColor="accent3"/>
        </w:tcBorders>
      </w:tcPr>
    </w:tblStylePr>
    <w:tblStylePr w:type="band1Horz">
      <w:tblPr/>
      <w:tcPr>
        <w:tcBorders>
          <w:top w:val="single" w:sz="4" w:space="0" w:color="1F40E6" w:themeColor="accent3"/>
          <w:bottom w:val="single" w:sz="4" w:space="0" w:color="1F40E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F40E6" w:themeColor="accent3"/>
          <w:left w:val="nil"/>
        </w:tcBorders>
      </w:tcPr>
    </w:tblStylePr>
    <w:tblStylePr w:type="swCell">
      <w:tblPr/>
      <w:tcPr>
        <w:tcBorders>
          <w:top w:val="double" w:sz="4" w:space="0" w:color="1F40E6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AAE6F0" w:themeColor="accent4"/>
        <w:left w:val="single" w:sz="4" w:space="0" w:color="AAE6F0" w:themeColor="accent4"/>
        <w:bottom w:val="single" w:sz="4" w:space="0" w:color="AAE6F0" w:themeColor="accent4"/>
        <w:right w:val="single" w:sz="4" w:space="0" w:color="AAE6F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AE6F0" w:themeFill="accent4"/>
      </w:tcPr>
    </w:tblStylePr>
    <w:tblStylePr w:type="lastRow">
      <w:rPr>
        <w:b/>
        <w:bCs/>
      </w:rPr>
      <w:tblPr/>
      <w:tcPr>
        <w:tcBorders>
          <w:top w:val="double" w:sz="4" w:space="0" w:color="AAE6F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AE6F0" w:themeColor="accent4"/>
          <w:right w:val="single" w:sz="4" w:space="0" w:color="AAE6F0" w:themeColor="accent4"/>
        </w:tcBorders>
      </w:tcPr>
    </w:tblStylePr>
    <w:tblStylePr w:type="band1Horz">
      <w:tblPr/>
      <w:tcPr>
        <w:tcBorders>
          <w:top w:val="single" w:sz="4" w:space="0" w:color="AAE6F0" w:themeColor="accent4"/>
          <w:bottom w:val="single" w:sz="4" w:space="0" w:color="AAE6F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AE6F0" w:themeColor="accent4"/>
          <w:left w:val="nil"/>
        </w:tcBorders>
      </w:tcPr>
    </w:tblStylePr>
    <w:tblStylePr w:type="swCell">
      <w:tblPr/>
      <w:tcPr>
        <w:tcBorders>
          <w:top w:val="double" w:sz="4" w:space="0" w:color="AAE6F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3C96B4" w:themeColor="accent5"/>
        <w:left w:val="single" w:sz="4" w:space="0" w:color="3C96B4" w:themeColor="accent5"/>
        <w:bottom w:val="single" w:sz="4" w:space="0" w:color="3C96B4" w:themeColor="accent5"/>
        <w:right w:val="single" w:sz="4" w:space="0" w:color="3C96B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C96B4" w:themeFill="accent5"/>
      </w:tcPr>
    </w:tblStylePr>
    <w:tblStylePr w:type="lastRow">
      <w:rPr>
        <w:b/>
        <w:bCs/>
      </w:rPr>
      <w:tblPr/>
      <w:tcPr>
        <w:tcBorders>
          <w:top w:val="double" w:sz="4" w:space="0" w:color="3C96B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C96B4" w:themeColor="accent5"/>
          <w:right w:val="single" w:sz="4" w:space="0" w:color="3C96B4" w:themeColor="accent5"/>
        </w:tcBorders>
      </w:tcPr>
    </w:tblStylePr>
    <w:tblStylePr w:type="band1Horz">
      <w:tblPr/>
      <w:tcPr>
        <w:tcBorders>
          <w:top w:val="single" w:sz="4" w:space="0" w:color="3C96B4" w:themeColor="accent5"/>
          <w:bottom w:val="single" w:sz="4" w:space="0" w:color="3C96B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C96B4" w:themeColor="accent5"/>
          <w:left w:val="nil"/>
        </w:tcBorders>
      </w:tcPr>
    </w:tblStylePr>
    <w:tblStylePr w:type="swCell">
      <w:tblPr/>
      <w:tcPr>
        <w:tcBorders>
          <w:top w:val="double" w:sz="4" w:space="0" w:color="3C96B4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AFC3FF" w:themeColor="accent6"/>
        <w:left w:val="single" w:sz="4" w:space="0" w:color="AFC3FF" w:themeColor="accent6"/>
        <w:bottom w:val="single" w:sz="4" w:space="0" w:color="AFC3FF" w:themeColor="accent6"/>
        <w:right w:val="single" w:sz="4" w:space="0" w:color="AFC3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FC3FF" w:themeFill="accent6"/>
      </w:tcPr>
    </w:tblStylePr>
    <w:tblStylePr w:type="lastRow">
      <w:rPr>
        <w:b/>
        <w:bCs/>
      </w:rPr>
      <w:tblPr/>
      <w:tcPr>
        <w:tcBorders>
          <w:top w:val="double" w:sz="4" w:space="0" w:color="AFC3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FC3FF" w:themeColor="accent6"/>
          <w:right w:val="single" w:sz="4" w:space="0" w:color="AFC3FF" w:themeColor="accent6"/>
        </w:tcBorders>
      </w:tcPr>
    </w:tblStylePr>
    <w:tblStylePr w:type="band1Horz">
      <w:tblPr/>
      <w:tcPr>
        <w:tcBorders>
          <w:top w:val="single" w:sz="4" w:space="0" w:color="AFC3FF" w:themeColor="accent6"/>
          <w:bottom w:val="single" w:sz="4" w:space="0" w:color="AFC3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FC3FF" w:themeColor="accent6"/>
          <w:left w:val="nil"/>
        </w:tcBorders>
      </w:tcPr>
    </w:tblStylePr>
    <w:tblStylePr w:type="swCell">
      <w:tblPr/>
      <w:tcPr>
        <w:tcBorders>
          <w:top w:val="double" w:sz="4" w:space="0" w:color="AFC3FF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1885D1" w:themeColor="accent1" w:themeTint="99"/>
        <w:left w:val="single" w:sz="4" w:space="0" w:color="1885D1" w:themeColor="accent1" w:themeTint="99"/>
        <w:bottom w:val="single" w:sz="4" w:space="0" w:color="1885D1" w:themeColor="accent1" w:themeTint="99"/>
        <w:right w:val="single" w:sz="4" w:space="0" w:color="1885D1" w:themeColor="accent1" w:themeTint="99"/>
        <w:insideH w:val="single" w:sz="4" w:space="0" w:color="1885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1C2C" w:themeColor="accent1"/>
          <w:left w:val="single" w:sz="4" w:space="0" w:color="051C2C" w:themeColor="accent1"/>
          <w:bottom w:val="single" w:sz="4" w:space="0" w:color="051C2C" w:themeColor="accent1"/>
          <w:right w:val="single" w:sz="4" w:space="0" w:color="051C2C" w:themeColor="accent1"/>
          <w:insideH w:val="nil"/>
        </w:tcBorders>
        <w:shd w:val="clear" w:color="auto" w:fill="051C2C" w:themeFill="accent1"/>
      </w:tcPr>
    </w:tblStylePr>
    <w:tblStylePr w:type="lastRow">
      <w:rPr>
        <w:b/>
        <w:bCs/>
      </w:rPr>
      <w:tblPr/>
      <w:tcPr>
        <w:tcBorders>
          <w:top w:val="double" w:sz="4" w:space="0" w:color="1885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D7F5" w:themeFill="accent1" w:themeFillTint="33"/>
      </w:tcPr>
    </w:tblStylePr>
    <w:tblStylePr w:type="band1Horz">
      <w:tblPr/>
      <w:tcPr>
        <w:shd w:val="clear" w:color="auto" w:fill="ACD7F5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5FCDFF" w:themeColor="accent2" w:themeTint="99"/>
        <w:left w:val="single" w:sz="4" w:space="0" w:color="5FCDFF" w:themeColor="accent2" w:themeTint="99"/>
        <w:bottom w:val="single" w:sz="4" w:space="0" w:color="5FCDFF" w:themeColor="accent2" w:themeTint="99"/>
        <w:right w:val="single" w:sz="4" w:space="0" w:color="5FCDFF" w:themeColor="accent2" w:themeTint="99"/>
        <w:insideH w:val="single" w:sz="4" w:space="0" w:color="5FCD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F4" w:themeColor="accent2"/>
          <w:left w:val="single" w:sz="4" w:space="0" w:color="00A9F4" w:themeColor="accent2"/>
          <w:bottom w:val="single" w:sz="4" w:space="0" w:color="00A9F4" w:themeColor="accent2"/>
          <w:right w:val="single" w:sz="4" w:space="0" w:color="00A9F4" w:themeColor="accent2"/>
          <w:insideH w:val="nil"/>
        </w:tcBorders>
        <w:shd w:val="clear" w:color="auto" w:fill="00A9F4" w:themeFill="accent2"/>
      </w:tcPr>
    </w:tblStylePr>
    <w:tblStylePr w:type="lastRow">
      <w:rPr>
        <w:b/>
        <w:bCs/>
      </w:rPr>
      <w:tblPr/>
      <w:tcPr>
        <w:tcBorders>
          <w:top w:val="double" w:sz="4" w:space="0" w:color="5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EFF" w:themeFill="accent2" w:themeFillTint="33"/>
      </w:tcPr>
    </w:tblStylePr>
    <w:tblStylePr w:type="band1Horz">
      <w:tblPr/>
      <w:tcPr>
        <w:shd w:val="clear" w:color="auto" w:fill="C9EE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788CF0" w:themeColor="accent3" w:themeTint="99"/>
        <w:left w:val="single" w:sz="4" w:space="0" w:color="788CF0" w:themeColor="accent3" w:themeTint="99"/>
        <w:bottom w:val="single" w:sz="4" w:space="0" w:color="788CF0" w:themeColor="accent3" w:themeTint="99"/>
        <w:right w:val="single" w:sz="4" w:space="0" w:color="788CF0" w:themeColor="accent3" w:themeTint="99"/>
        <w:insideH w:val="single" w:sz="4" w:space="0" w:color="788CF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F40E6" w:themeColor="accent3"/>
          <w:left w:val="single" w:sz="4" w:space="0" w:color="1F40E6" w:themeColor="accent3"/>
          <w:bottom w:val="single" w:sz="4" w:space="0" w:color="1F40E6" w:themeColor="accent3"/>
          <w:right w:val="single" w:sz="4" w:space="0" w:color="1F40E6" w:themeColor="accent3"/>
          <w:insideH w:val="nil"/>
        </w:tcBorders>
        <w:shd w:val="clear" w:color="auto" w:fill="1F40E6" w:themeFill="accent3"/>
      </w:tcPr>
    </w:tblStylePr>
    <w:tblStylePr w:type="lastRow">
      <w:rPr>
        <w:b/>
        <w:bCs/>
      </w:rPr>
      <w:tblPr/>
      <w:tcPr>
        <w:tcBorders>
          <w:top w:val="double" w:sz="4" w:space="0" w:color="788CF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8FA" w:themeFill="accent3" w:themeFillTint="33"/>
      </w:tcPr>
    </w:tblStylePr>
    <w:tblStylePr w:type="band1Horz">
      <w:tblPr/>
      <w:tcPr>
        <w:shd w:val="clear" w:color="auto" w:fill="D2D8FA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CCEFF6" w:themeColor="accent4" w:themeTint="99"/>
        <w:left w:val="single" w:sz="4" w:space="0" w:color="CCEFF6" w:themeColor="accent4" w:themeTint="99"/>
        <w:bottom w:val="single" w:sz="4" w:space="0" w:color="CCEFF6" w:themeColor="accent4" w:themeTint="99"/>
        <w:right w:val="single" w:sz="4" w:space="0" w:color="CCEFF6" w:themeColor="accent4" w:themeTint="99"/>
        <w:insideH w:val="single" w:sz="4" w:space="0" w:color="CCEFF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AE6F0" w:themeColor="accent4"/>
          <w:left w:val="single" w:sz="4" w:space="0" w:color="AAE6F0" w:themeColor="accent4"/>
          <w:bottom w:val="single" w:sz="4" w:space="0" w:color="AAE6F0" w:themeColor="accent4"/>
          <w:right w:val="single" w:sz="4" w:space="0" w:color="AAE6F0" w:themeColor="accent4"/>
          <w:insideH w:val="nil"/>
        </w:tcBorders>
        <w:shd w:val="clear" w:color="auto" w:fill="AAE6F0" w:themeFill="accent4"/>
      </w:tcPr>
    </w:tblStylePr>
    <w:tblStylePr w:type="lastRow">
      <w:rPr>
        <w:b/>
        <w:bCs/>
      </w:rPr>
      <w:tblPr/>
      <w:tcPr>
        <w:tcBorders>
          <w:top w:val="double" w:sz="4" w:space="0" w:color="CCEFF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9FC" w:themeFill="accent4" w:themeFillTint="33"/>
      </w:tcPr>
    </w:tblStylePr>
    <w:tblStylePr w:type="band1Horz">
      <w:tblPr/>
      <w:tcPr>
        <w:shd w:val="clear" w:color="auto" w:fill="EEF9F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85C2D6" w:themeColor="accent5" w:themeTint="99"/>
        <w:left w:val="single" w:sz="4" w:space="0" w:color="85C2D6" w:themeColor="accent5" w:themeTint="99"/>
        <w:bottom w:val="single" w:sz="4" w:space="0" w:color="85C2D6" w:themeColor="accent5" w:themeTint="99"/>
        <w:right w:val="single" w:sz="4" w:space="0" w:color="85C2D6" w:themeColor="accent5" w:themeTint="99"/>
        <w:insideH w:val="single" w:sz="4" w:space="0" w:color="85C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96B4" w:themeColor="accent5"/>
          <w:left w:val="single" w:sz="4" w:space="0" w:color="3C96B4" w:themeColor="accent5"/>
          <w:bottom w:val="single" w:sz="4" w:space="0" w:color="3C96B4" w:themeColor="accent5"/>
          <w:right w:val="single" w:sz="4" w:space="0" w:color="3C96B4" w:themeColor="accent5"/>
          <w:insideH w:val="nil"/>
        </w:tcBorders>
        <w:shd w:val="clear" w:color="auto" w:fill="3C96B4" w:themeFill="accent5"/>
      </w:tcPr>
    </w:tblStylePr>
    <w:tblStylePr w:type="lastRow">
      <w:rPr>
        <w:b/>
        <w:bCs/>
      </w:rPr>
      <w:tblPr/>
      <w:tcPr>
        <w:tcBorders>
          <w:top w:val="double" w:sz="4" w:space="0" w:color="85C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AF1" w:themeFill="accent5" w:themeFillTint="33"/>
      </w:tcPr>
    </w:tblStylePr>
    <w:tblStylePr w:type="band1Horz">
      <w:tblPr/>
      <w:tcPr>
        <w:shd w:val="clear" w:color="auto" w:fill="D6EAF1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CFDAFF" w:themeColor="accent6" w:themeTint="99"/>
        <w:left w:val="single" w:sz="4" w:space="0" w:color="CFDAFF" w:themeColor="accent6" w:themeTint="99"/>
        <w:bottom w:val="single" w:sz="4" w:space="0" w:color="CFDAFF" w:themeColor="accent6" w:themeTint="99"/>
        <w:right w:val="single" w:sz="4" w:space="0" w:color="CFDAFF" w:themeColor="accent6" w:themeTint="99"/>
        <w:insideH w:val="single" w:sz="4" w:space="0" w:color="CFDA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FC3FF" w:themeColor="accent6"/>
          <w:left w:val="single" w:sz="4" w:space="0" w:color="AFC3FF" w:themeColor="accent6"/>
          <w:bottom w:val="single" w:sz="4" w:space="0" w:color="AFC3FF" w:themeColor="accent6"/>
          <w:right w:val="single" w:sz="4" w:space="0" w:color="AFC3FF" w:themeColor="accent6"/>
          <w:insideH w:val="nil"/>
        </w:tcBorders>
        <w:shd w:val="clear" w:color="auto" w:fill="AFC3FF" w:themeFill="accent6"/>
      </w:tcPr>
    </w:tblStylePr>
    <w:tblStylePr w:type="lastRow">
      <w:rPr>
        <w:b/>
        <w:bCs/>
      </w:rPr>
      <w:tblPr/>
      <w:tcPr>
        <w:tcBorders>
          <w:top w:val="double" w:sz="4" w:space="0" w:color="CFDA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F" w:themeFill="accent6" w:themeFillTint="33"/>
      </w:tcPr>
    </w:tblStylePr>
    <w:tblStylePr w:type="band1Horz">
      <w:tblPr/>
      <w:tcPr>
        <w:shd w:val="clear" w:color="auto" w:fill="EFF2FF" w:themeFill="accent6" w:themeFillTint="33"/>
      </w:tcPr>
    </w:tblStylePr>
  </w:style>
  <w:style w:type="table" w:styleId="ListTable5Dark">
    <w:name w:val="List Table 5 Dark"/>
    <w:basedOn w:val="TableNormal"/>
    <w:uiPriority w:val="50"/>
    <w:rsid w:val="008C221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8C221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1C2C" w:themeColor="accent1"/>
        <w:left w:val="single" w:sz="24" w:space="0" w:color="051C2C" w:themeColor="accent1"/>
        <w:bottom w:val="single" w:sz="24" w:space="0" w:color="051C2C" w:themeColor="accent1"/>
        <w:right w:val="single" w:sz="24" w:space="0" w:color="051C2C" w:themeColor="accent1"/>
      </w:tblBorders>
    </w:tblPr>
    <w:tcPr>
      <w:shd w:val="clear" w:color="auto" w:fill="051C2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8C221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9F4" w:themeColor="accent2"/>
        <w:left w:val="single" w:sz="24" w:space="0" w:color="00A9F4" w:themeColor="accent2"/>
        <w:bottom w:val="single" w:sz="24" w:space="0" w:color="00A9F4" w:themeColor="accent2"/>
        <w:right w:val="single" w:sz="24" w:space="0" w:color="00A9F4" w:themeColor="accent2"/>
      </w:tblBorders>
    </w:tblPr>
    <w:tcPr>
      <w:shd w:val="clear" w:color="auto" w:fill="00A9F4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8C221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F40E6" w:themeColor="accent3"/>
        <w:left w:val="single" w:sz="24" w:space="0" w:color="1F40E6" w:themeColor="accent3"/>
        <w:bottom w:val="single" w:sz="24" w:space="0" w:color="1F40E6" w:themeColor="accent3"/>
        <w:right w:val="single" w:sz="24" w:space="0" w:color="1F40E6" w:themeColor="accent3"/>
      </w:tblBorders>
    </w:tblPr>
    <w:tcPr>
      <w:shd w:val="clear" w:color="auto" w:fill="1F40E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8C221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AE6F0" w:themeColor="accent4"/>
        <w:left w:val="single" w:sz="24" w:space="0" w:color="AAE6F0" w:themeColor="accent4"/>
        <w:bottom w:val="single" w:sz="24" w:space="0" w:color="AAE6F0" w:themeColor="accent4"/>
        <w:right w:val="single" w:sz="24" w:space="0" w:color="AAE6F0" w:themeColor="accent4"/>
      </w:tblBorders>
    </w:tblPr>
    <w:tcPr>
      <w:shd w:val="clear" w:color="auto" w:fill="AAE6F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8C221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C96B4" w:themeColor="accent5"/>
        <w:left w:val="single" w:sz="24" w:space="0" w:color="3C96B4" w:themeColor="accent5"/>
        <w:bottom w:val="single" w:sz="24" w:space="0" w:color="3C96B4" w:themeColor="accent5"/>
        <w:right w:val="single" w:sz="24" w:space="0" w:color="3C96B4" w:themeColor="accent5"/>
      </w:tblBorders>
    </w:tblPr>
    <w:tcPr>
      <w:shd w:val="clear" w:color="auto" w:fill="3C96B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8C221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FC3FF" w:themeColor="accent6"/>
        <w:left w:val="single" w:sz="24" w:space="0" w:color="AFC3FF" w:themeColor="accent6"/>
        <w:bottom w:val="single" w:sz="24" w:space="0" w:color="AFC3FF" w:themeColor="accent6"/>
        <w:right w:val="single" w:sz="24" w:space="0" w:color="AFC3FF" w:themeColor="accent6"/>
      </w:tblBorders>
    </w:tblPr>
    <w:tcPr>
      <w:shd w:val="clear" w:color="auto" w:fill="AFC3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8C2213"/>
    <w:pPr>
      <w:spacing w:after="0" w:line="240" w:lineRule="auto"/>
    </w:pPr>
    <w:rPr>
      <w:color w:val="031420" w:themeColor="accent1" w:themeShade="BF"/>
    </w:rPr>
    <w:tblPr>
      <w:tblStyleRowBandSize w:val="1"/>
      <w:tblStyleColBandSize w:val="1"/>
      <w:tblBorders>
        <w:top w:val="single" w:sz="4" w:space="0" w:color="051C2C" w:themeColor="accent1"/>
        <w:bottom w:val="single" w:sz="4" w:space="0" w:color="051C2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51C2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51C2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D7F5" w:themeFill="accent1" w:themeFillTint="33"/>
      </w:tcPr>
    </w:tblStylePr>
    <w:tblStylePr w:type="band1Horz">
      <w:tblPr/>
      <w:tcPr>
        <w:shd w:val="clear" w:color="auto" w:fill="ACD7F5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8C2213"/>
    <w:pPr>
      <w:spacing w:after="0" w:line="240" w:lineRule="auto"/>
    </w:pPr>
    <w:rPr>
      <w:color w:val="007EB6" w:themeColor="accent2" w:themeShade="BF"/>
    </w:rPr>
    <w:tblPr>
      <w:tblStyleRowBandSize w:val="1"/>
      <w:tblStyleColBandSize w:val="1"/>
      <w:tblBorders>
        <w:top w:val="single" w:sz="4" w:space="0" w:color="00A9F4" w:themeColor="accent2"/>
        <w:bottom w:val="single" w:sz="4" w:space="0" w:color="00A9F4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A9F4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A9F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EFF" w:themeFill="accent2" w:themeFillTint="33"/>
      </w:tcPr>
    </w:tblStylePr>
    <w:tblStylePr w:type="band1Horz">
      <w:tblPr/>
      <w:tcPr>
        <w:shd w:val="clear" w:color="auto" w:fill="C9EE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8C2213"/>
    <w:pPr>
      <w:spacing w:after="0" w:line="240" w:lineRule="auto"/>
    </w:pPr>
    <w:rPr>
      <w:color w:val="132DAF" w:themeColor="accent3" w:themeShade="BF"/>
    </w:rPr>
    <w:tblPr>
      <w:tblStyleRowBandSize w:val="1"/>
      <w:tblStyleColBandSize w:val="1"/>
      <w:tblBorders>
        <w:top w:val="single" w:sz="4" w:space="0" w:color="1F40E6" w:themeColor="accent3"/>
        <w:bottom w:val="single" w:sz="4" w:space="0" w:color="1F40E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F40E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F40E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8FA" w:themeFill="accent3" w:themeFillTint="33"/>
      </w:tcPr>
    </w:tblStylePr>
    <w:tblStylePr w:type="band1Horz">
      <w:tblPr/>
      <w:tcPr>
        <w:shd w:val="clear" w:color="auto" w:fill="D2D8FA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8C2213"/>
    <w:pPr>
      <w:spacing w:after="0" w:line="240" w:lineRule="auto"/>
    </w:pPr>
    <w:rPr>
      <w:color w:val="52CCE0" w:themeColor="accent4" w:themeShade="BF"/>
    </w:rPr>
    <w:tblPr>
      <w:tblStyleRowBandSize w:val="1"/>
      <w:tblStyleColBandSize w:val="1"/>
      <w:tblBorders>
        <w:top w:val="single" w:sz="4" w:space="0" w:color="AAE6F0" w:themeColor="accent4"/>
        <w:bottom w:val="single" w:sz="4" w:space="0" w:color="AAE6F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AE6F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AE6F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9FC" w:themeFill="accent4" w:themeFillTint="33"/>
      </w:tcPr>
    </w:tblStylePr>
    <w:tblStylePr w:type="band1Horz">
      <w:tblPr/>
      <w:tcPr>
        <w:shd w:val="clear" w:color="auto" w:fill="EEF9F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8C2213"/>
    <w:pPr>
      <w:spacing w:after="0" w:line="240" w:lineRule="auto"/>
    </w:pPr>
    <w:rPr>
      <w:color w:val="2D7086" w:themeColor="accent5" w:themeShade="BF"/>
    </w:rPr>
    <w:tblPr>
      <w:tblStyleRowBandSize w:val="1"/>
      <w:tblStyleColBandSize w:val="1"/>
      <w:tblBorders>
        <w:top w:val="single" w:sz="4" w:space="0" w:color="3C96B4" w:themeColor="accent5"/>
        <w:bottom w:val="single" w:sz="4" w:space="0" w:color="3C96B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3C96B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C96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AF1" w:themeFill="accent5" w:themeFillTint="33"/>
      </w:tcPr>
    </w:tblStylePr>
    <w:tblStylePr w:type="band1Horz">
      <w:tblPr/>
      <w:tcPr>
        <w:shd w:val="clear" w:color="auto" w:fill="D6EAF1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8C2213"/>
    <w:pPr>
      <w:spacing w:after="0" w:line="240" w:lineRule="auto"/>
    </w:pPr>
    <w:rPr>
      <w:color w:val="4371FF" w:themeColor="accent6" w:themeShade="BF"/>
    </w:rPr>
    <w:tblPr>
      <w:tblStyleRowBandSize w:val="1"/>
      <w:tblStyleColBandSize w:val="1"/>
      <w:tblBorders>
        <w:top w:val="single" w:sz="4" w:space="0" w:color="AFC3FF" w:themeColor="accent6"/>
        <w:bottom w:val="single" w:sz="4" w:space="0" w:color="AFC3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AFC3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FC3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F" w:themeFill="accent6" w:themeFillTint="33"/>
      </w:tcPr>
    </w:tblStylePr>
    <w:tblStylePr w:type="band1Horz">
      <w:tblPr/>
      <w:tcPr>
        <w:shd w:val="clear" w:color="auto" w:fill="EFF2FF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8C2213"/>
    <w:pPr>
      <w:spacing w:after="0" w:line="240" w:lineRule="auto"/>
    </w:pPr>
    <w:rPr>
      <w:color w:val="03142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1C2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1C2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1C2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1C2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ACD7F5" w:themeFill="accent1" w:themeFillTint="33"/>
      </w:tcPr>
    </w:tblStylePr>
    <w:tblStylePr w:type="band1Horz">
      <w:tblPr/>
      <w:tcPr>
        <w:shd w:val="clear" w:color="auto" w:fill="ACD7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8C2213"/>
    <w:pPr>
      <w:spacing w:after="0" w:line="240" w:lineRule="auto"/>
    </w:pPr>
    <w:rPr>
      <w:color w:val="007EB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9F4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9F4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9F4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9F4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9EEFF" w:themeFill="accent2" w:themeFillTint="33"/>
      </w:tcPr>
    </w:tblStylePr>
    <w:tblStylePr w:type="band1Horz">
      <w:tblPr/>
      <w:tcPr>
        <w:shd w:val="clear" w:color="auto" w:fill="C9E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8C2213"/>
    <w:pPr>
      <w:spacing w:after="0" w:line="240" w:lineRule="auto"/>
    </w:pPr>
    <w:rPr>
      <w:color w:val="132DA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F40E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F40E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F40E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F40E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2D8FA" w:themeFill="accent3" w:themeFillTint="33"/>
      </w:tcPr>
    </w:tblStylePr>
    <w:tblStylePr w:type="band1Horz">
      <w:tblPr/>
      <w:tcPr>
        <w:shd w:val="clear" w:color="auto" w:fill="D2D8F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8C2213"/>
    <w:pPr>
      <w:spacing w:after="0" w:line="240" w:lineRule="auto"/>
    </w:pPr>
    <w:rPr>
      <w:color w:val="52CCE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AE6F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AE6F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AE6F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AE6F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EF9FC" w:themeFill="accent4" w:themeFillTint="33"/>
      </w:tcPr>
    </w:tblStylePr>
    <w:tblStylePr w:type="band1Horz">
      <w:tblPr/>
      <w:tcPr>
        <w:shd w:val="clear" w:color="auto" w:fill="EEF9F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8C2213"/>
    <w:pPr>
      <w:spacing w:after="0" w:line="240" w:lineRule="auto"/>
    </w:pPr>
    <w:rPr>
      <w:color w:val="2D708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C96B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C96B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C96B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C96B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6EAF1" w:themeFill="accent5" w:themeFillTint="33"/>
      </w:tcPr>
    </w:tblStylePr>
    <w:tblStylePr w:type="band1Horz">
      <w:tblPr/>
      <w:tcPr>
        <w:shd w:val="clear" w:color="auto" w:fill="D6EA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8C2213"/>
    <w:pPr>
      <w:spacing w:after="0" w:line="240" w:lineRule="auto"/>
    </w:pPr>
    <w:rPr>
      <w:color w:val="4371F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FC3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FC3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FC3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FC3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FF2FF" w:themeFill="accent6" w:themeFillTint="33"/>
      </w:tcPr>
    </w:tblStylePr>
    <w:tblStylePr w:type="band1Horz">
      <w:tblPr/>
      <w:tcPr>
        <w:shd w:val="clear" w:color="auto" w:fill="EFF2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8C221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4" w:lineRule="auto"/>
    </w:pPr>
    <w:rPr>
      <w:rFonts w:ascii="Consolas" w:eastAsia="Times New Roman" w:hAnsi="Consolas" w:cs="Times New Roman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C2213"/>
    <w:rPr>
      <w:rFonts w:ascii="Consolas" w:eastAsia="Times New Roman" w:hAnsi="Consolas" w:cs="Times New Roman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115D93" w:themeColor="accent1" w:themeTint="BF"/>
        <w:left w:val="single" w:sz="8" w:space="0" w:color="115D93" w:themeColor="accent1" w:themeTint="BF"/>
        <w:bottom w:val="single" w:sz="8" w:space="0" w:color="115D93" w:themeColor="accent1" w:themeTint="BF"/>
        <w:right w:val="single" w:sz="8" w:space="0" w:color="115D93" w:themeColor="accent1" w:themeTint="BF"/>
        <w:insideH w:val="single" w:sz="8" w:space="0" w:color="115D93" w:themeColor="accent1" w:themeTint="BF"/>
        <w:insideV w:val="single" w:sz="8" w:space="0" w:color="115D93" w:themeColor="accent1" w:themeTint="BF"/>
      </w:tblBorders>
    </w:tblPr>
    <w:tcPr>
      <w:shd w:val="clear" w:color="auto" w:fill="98CEF3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15D9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09CE7" w:themeFill="accent1" w:themeFillTint="7F"/>
      </w:tcPr>
    </w:tblStylePr>
    <w:tblStylePr w:type="band1Horz">
      <w:tblPr/>
      <w:tcPr>
        <w:shd w:val="clear" w:color="auto" w:fill="309CE7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37C1FF" w:themeColor="accent2" w:themeTint="BF"/>
        <w:left w:val="single" w:sz="8" w:space="0" w:color="37C1FF" w:themeColor="accent2" w:themeTint="BF"/>
        <w:bottom w:val="single" w:sz="8" w:space="0" w:color="37C1FF" w:themeColor="accent2" w:themeTint="BF"/>
        <w:right w:val="single" w:sz="8" w:space="0" w:color="37C1FF" w:themeColor="accent2" w:themeTint="BF"/>
        <w:insideH w:val="single" w:sz="8" w:space="0" w:color="37C1FF" w:themeColor="accent2" w:themeTint="BF"/>
        <w:insideV w:val="single" w:sz="8" w:space="0" w:color="37C1FF" w:themeColor="accent2" w:themeTint="BF"/>
      </w:tblBorders>
    </w:tblPr>
    <w:tcPr>
      <w:shd w:val="clear" w:color="auto" w:fill="BDEA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7C1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AD5FF" w:themeFill="accent2" w:themeFillTint="7F"/>
      </w:tcPr>
    </w:tblStylePr>
    <w:tblStylePr w:type="band1Horz">
      <w:tblPr/>
      <w:tcPr>
        <w:shd w:val="clear" w:color="auto" w:fill="7AD5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576FEC" w:themeColor="accent3" w:themeTint="BF"/>
        <w:left w:val="single" w:sz="8" w:space="0" w:color="576FEC" w:themeColor="accent3" w:themeTint="BF"/>
        <w:bottom w:val="single" w:sz="8" w:space="0" w:color="576FEC" w:themeColor="accent3" w:themeTint="BF"/>
        <w:right w:val="single" w:sz="8" w:space="0" w:color="576FEC" w:themeColor="accent3" w:themeTint="BF"/>
        <w:insideH w:val="single" w:sz="8" w:space="0" w:color="576FEC" w:themeColor="accent3" w:themeTint="BF"/>
        <w:insideV w:val="single" w:sz="8" w:space="0" w:color="576FEC" w:themeColor="accent3" w:themeTint="BF"/>
      </w:tblBorders>
    </w:tblPr>
    <w:tcPr>
      <w:shd w:val="clear" w:color="auto" w:fill="C7CFF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76FE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F9FF2" w:themeFill="accent3" w:themeFillTint="7F"/>
      </w:tcPr>
    </w:tblStylePr>
    <w:tblStylePr w:type="band1Horz">
      <w:tblPr/>
      <w:tcPr>
        <w:shd w:val="clear" w:color="auto" w:fill="8F9FF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BFECF3" w:themeColor="accent4" w:themeTint="BF"/>
        <w:left w:val="single" w:sz="8" w:space="0" w:color="BFECF3" w:themeColor="accent4" w:themeTint="BF"/>
        <w:bottom w:val="single" w:sz="8" w:space="0" w:color="BFECF3" w:themeColor="accent4" w:themeTint="BF"/>
        <w:right w:val="single" w:sz="8" w:space="0" w:color="BFECF3" w:themeColor="accent4" w:themeTint="BF"/>
        <w:insideH w:val="single" w:sz="8" w:space="0" w:color="BFECF3" w:themeColor="accent4" w:themeTint="BF"/>
        <w:insideV w:val="single" w:sz="8" w:space="0" w:color="BFECF3" w:themeColor="accent4" w:themeTint="BF"/>
      </w:tblBorders>
    </w:tblPr>
    <w:tcPr>
      <w:shd w:val="clear" w:color="auto" w:fill="E9F8F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FECF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2F7" w:themeFill="accent4" w:themeFillTint="7F"/>
      </w:tcPr>
    </w:tblStylePr>
    <w:tblStylePr w:type="band1Horz">
      <w:tblPr/>
      <w:tcPr>
        <w:shd w:val="clear" w:color="auto" w:fill="D4F2F7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67B3CC" w:themeColor="accent5" w:themeTint="BF"/>
        <w:left w:val="single" w:sz="8" w:space="0" w:color="67B3CC" w:themeColor="accent5" w:themeTint="BF"/>
        <w:bottom w:val="single" w:sz="8" w:space="0" w:color="67B3CC" w:themeColor="accent5" w:themeTint="BF"/>
        <w:right w:val="single" w:sz="8" w:space="0" w:color="67B3CC" w:themeColor="accent5" w:themeTint="BF"/>
        <w:insideH w:val="single" w:sz="8" w:space="0" w:color="67B3CC" w:themeColor="accent5" w:themeTint="BF"/>
        <w:insideV w:val="single" w:sz="8" w:space="0" w:color="67B3CC" w:themeColor="accent5" w:themeTint="BF"/>
      </w:tblBorders>
    </w:tblPr>
    <w:tcPr>
      <w:shd w:val="clear" w:color="auto" w:fill="CCE5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7B3C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CCDD" w:themeFill="accent5" w:themeFillTint="7F"/>
      </w:tcPr>
    </w:tblStylePr>
    <w:tblStylePr w:type="band1Horz">
      <w:tblPr/>
      <w:tcPr>
        <w:shd w:val="clear" w:color="auto" w:fill="9ACCDD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C3D1FF" w:themeColor="accent6" w:themeTint="BF"/>
        <w:left w:val="single" w:sz="8" w:space="0" w:color="C3D1FF" w:themeColor="accent6" w:themeTint="BF"/>
        <w:bottom w:val="single" w:sz="8" w:space="0" w:color="C3D1FF" w:themeColor="accent6" w:themeTint="BF"/>
        <w:right w:val="single" w:sz="8" w:space="0" w:color="C3D1FF" w:themeColor="accent6" w:themeTint="BF"/>
        <w:insideH w:val="single" w:sz="8" w:space="0" w:color="C3D1FF" w:themeColor="accent6" w:themeTint="BF"/>
        <w:insideV w:val="single" w:sz="8" w:space="0" w:color="C3D1FF" w:themeColor="accent6" w:themeTint="BF"/>
      </w:tblBorders>
    </w:tblPr>
    <w:tcPr>
      <w:shd w:val="clear" w:color="auto" w:fill="EBE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3D1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0FF" w:themeFill="accent6" w:themeFillTint="7F"/>
      </w:tcPr>
    </w:tblStylePr>
    <w:tblStylePr w:type="band1Horz">
      <w:tblPr/>
      <w:tcPr>
        <w:shd w:val="clear" w:color="auto" w:fill="D7E0FF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8C221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8C221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1C2C" w:themeColor="accent1"/>
        <w:left w:val="single" w:sz="8" w:space="0" w:color="051C2C" w:themeColor="accent1"/>
        <w:bottom w:val="single" w:sz="8" w:space="0" w:color="051C2C" w:themeColor="accent1"/>
        <w:right w:val="single" w:sz="8" w:space="0" w:color="051C2C" w:themeColor="accent1"/>
        <w:insideH w:val="single" w:sz="8" w:space="0" w:color="051C2C" w:themeColor="accent1"/>
        <w:insideV w:val="single" w:sz="8" w:space="0" w:color="051C2C" w:themeColor="accent1"/>
      </w:tblBorders>
    </w:tblPr>
    <w:tcPr>
      <w:shd w:val="clear" w:color="auto" w:fill="98CEF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6EB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D7F5" w:themeFill="accent1" w:themeFillTint="33"/>
      </w:tcPr>
    </w:tblStylePr>
    <w:tblStylePr w:type="band1Vert">
      <w:tblPr/>
      <w:tcPr>
        <w:shd w:val="clear" w:color="auto" w:fill="309CE7" w:themeFill="accent1" w:themeFillTint="7F"/>
      </w:tcPr>
    </w:tblStylePr>
    <w:tblStylePr w:type="band1Horz">
      <w:tblPr/>
      <w:tcPr>
        <w:tcBorders>
          <w:insideH w:val="single" w:sz="6" w:space="0" w:color="051C2C" w:themeColor="accent1"/>
          <w:insideV w:val="single" w:sz="6" w:space="0" w:color="051C2C" w:themeColor="accent1"/>
        </w:tcBorders>
        <w:shd w:val="clear" w:color="auto" w:fill="309CE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8C221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F4" w:themeColor="accent2"/>
        <w:left w:val="single" w:sz="8" w:space="0" w:color="00A9F4" w:themeColor="accent2"/>
        <w:bottom w:val="single" w:sz="8" w:space="0" w:color="00A9F4" w:themeColor="accent2"/>
        <w:right w:val="single" w:sz="8" w:space="0" w:color="00A9F4" w:themeColor="accent2"/>
        <w:insideH w:val="single" w:sz="8" w:space="0" w:color="00A9F4" w:themeColor="accent2"/>
        <w:insideV w:val="single" w:sz="8" w:space="0" w:color="00A9F4" w:themeColor="accent2"/>
      </w:tblBorders>
    </w:tblPr>
    <w:tcPr>
      <w:shd w:val="clear" w:color="auto" w:fill="BDEA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4F6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EEFF" w:themeFill="accent2" w:themeFillTint="33"/>
      </w:tcPr>
    </w:tblStylePr>
    <w:tblStylePr w:type="band1Vert">
      <w:tblPr/>
      <w:tcPr>
        <w:shd w:val="clear" w:color="auto" w:fill="7AD5FF" w:themeFill="accent2" w:themeFillTint="7F"/>
      </w:tcPr>
    </w:tblStylePr>
    <w:tblStylePr w:type="band1Horz">
      <w:tblPr/>
      <w:tcPr>
        <w:tcBorders>
          <w:insideH w:val="single" w:sz="6" w:space="0" w:color="00A9F4" w:themeColor="accent2"/>
          <w:insideV w:val="single" w:sz="6" w:space="0" w:color="00A9F4" w:themeColor="accent2"/>
        </w:tcBorders>
        <w:shd w:val="clear" w:color="auto" w:fill="7AD5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8C221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F40E6" w:themeColor="accent3"/>
        <w:left w:val="single" w:sz="8" w:space="0" w:color="1F40E6" w:themeColor="accent3"/>
        <w:bottom w:val="single" w:sz="8" w:space="0" w:color="1F40E6" w:themeColor="accent3"/>
        <w:right w:val="single" w:sz="8" w:space="0" w:color="1F40E6" w:themeColor="accent3"/>
        <w:insideH w:val="single" w:sz="8" w:space="0" w:color="1F40E6" w:themeColor="accent3"/>
        <w:insideV w:val="single" w:sz="8" w:space="0" w:color="1F40E6" w:themeColor="accent3"/>
      </w:tblBorders>
    </w:tblPr>
    <w:tcPr>
      <w:shd w:val="clear" w:color="auto" w:fill="C7CFF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8EBFC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D8FA" w:themeFill="accent3" w:themeFillTint="33"/>
      </w:tcPr>
    </w:tblStylePr>
    <w:tblStylePr w:type="band1Vert">
      <w:tblPr/>
      <w:tcPr>
        <w:shd w:val="clear" w:color="auto" w:fill="8F9FF2" w:themeFill="accent3" w:themeFillTint="7F"/>
      </w:tcPr>
    </w:tblStylePr>
    <w:tblStylePr w:type="band1Horz">
      <w:tblPr/>
      <w:tcPr>
        <w:tcBorders>
          <w:insideH w:val="single" w:sz="6" w:space="0" w:color="1F40E6" w:themeColor="accent3"/>
          <w:insideV w:val="single" w:sz="6" w:space="0" w:color="1F40E6" w:themeColor="accent3"/>
        </w:tcBorders>
        <w:shd w:val="clear" w:color="auto" w:fill="8F9FF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8C221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AE6F0" w:themeColor="accent4"/>
        <w:left w:val="single" w:sz="8" w:space="0" w:color="AAE6F0" w:themeColor="accent4"/>
        <w:bottom w:val="single" w:sz="8" w:space="0" w:color="AAE6F0" w:themeColor="accent4"/>
        <w:right w:val="single" w:sz="8" w:space="0" w:color="AAE6F0" w:themeColor="accent4"/>
        <w:insideH w:val="single" w:sz="8" w:space="0" w:color="AAE6F0" w:themeColor="accent4"/>
        <w:insideV w:val="single" w:sz="8" w:space="0" w:color="AAE6F0" w:themeColor="accent4"/>
      </w:tblBorders>
    </w:tblPr>
    <w:tcPr>
      <w:shd w:val="clear" w:color="auto" w:fill="E9F8F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6FC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F9FC" w:themeFill="accent4" w:themeFillTint="33"/>
      </w:tcPr>
    </w:tblStylePr>
    <w:tblStylePr w:type="band1Vert">
      <w:tblPr/>
      <w:tcPr>
        <w:shd w:val="clear" w:color="auto" w:fill="D4F2F7" w:themeFill="accent4" w:themeFillTint="7F"/>
      </w:tcPr>
    </w:tblStylePr>
    <w:tblStylePr w:type="band1Horz">
      <w:tblPr/>
      <w:tcPr>
        <w:tcBorders>
          <w:insideH w:val="single" w:sz="6" w:space="0" w:color="AAE6F0" w:themeColor="accent4"/>
          <w:insideV w:val="single" w:sz="6" w:space="0" w:color="AAE6F0" w:themeColor="accent4"/>
        </w:tcBorders>
        <w:shd w:val="clear" w:color="auto" w:fill="D4F2F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8C221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C96B4" w:themeColor="accent5"/>
        <w:left w:val="single" w:sz="8" w:space="0" w:color="3C96B4" w:themeColor="accent5"/>
        <w:bottom w:val="single" w:sz="8" w:space="0" w:color="3C96B4" w:themeColor="accent5"/>
        <w:right w:val="single" w:sz="8" w:space="0" w:color="3C96B4" w:themeColor="accent5"/>
        <w:insideH w:val="single" w:sz="8" w:space="0" w:color="3C96B4" w:themeColor="accent5"/>
        <w:insideV w:val="single" w:sz="8" w:space="0" w:color="3C96B4" w:themeColor="accent5"/>
      </w:tblBorders>
    </w:tblPr>
    <w:tcPr>
      <w:shd w:val="clear" w:color="auto" w:fill="CCE5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BF4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AF1" w:themeFill="accent5" w:themeFillTint="33"/>
      </w:tcPr>
    </w:tblStylePr>
    <w:tblStylePr w:type="band1Vert">
      <w:tblPr/>
      <w:tcPr>
        <w:shd w:val="clear" w:color="auto" w:fill="9ACCDD" w:themeFill="accent5" w:themeFillTint="7F"/>
      </w:tcPr>
    </w:tblStylePr>
    <w:tblStylePr w:type="band1Horz">
      <w:tblPr/>
      <w:tcPr>
        <w:tcBorders>
          <w:insideH w:val="single" w:sz="6" w:space="0" w:color="3C96B4" w:themeColor="accent5"/>
          <w:insideV w:val="single" w:sz="6" w:space="0" w:color="3C96B4" w:themeColor="accent5"/>
        </w:tcBorders>
        <w:shd w:val="clear" w:color="auto" w:fill="9ACC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8C221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FC3FF" w:themeColor="accent6"/>
        <w:left w:val="single" w:sz="8" w:space="0" w:color="AFC3FF" w:themeColor="accent6"/>
        <w:bottom w:val="single" w:sz="8" w:space="0" w:color="AFC3FF" w:themeColor="accent6"/>
        <w:right w:val="single" w:sz="8" w:space="0" w:color="AFC3FF" w:themeColor="accent6"/>
        <w:insideH w:val="single" w:sz="8" w:space="0" w:color="AFC3FF" w:themeColor="accent6"/>
        <w:insideV w:val="single" w:sz="8" w:space="0" w:color="AFC3FF" w:themeColor="accent6"/>
      </w:tblBorders>
    </w:tblPr>
    <w:tcPr>
      <w:shd w:val="clear" w:color="auto" w:fill="EBEF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7F8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2FF" w:themeFill="accent6" w:themeFillTint="33"/>
      </w:tcPr>
    </w:tblStylePr>
    <w:tblStylePr w:type="band1Vert">
      <w:tblPr/>
      <w:tcPr>
        <w:shd w:val="clear" w:color="auto" w:fill="D7E0FF" w:themeFill="accent6" w:themeFillTint="7F"/>
      </w:tcPr>
    </w:tblStylePr>
    <w:tblStylePr w:type="band1Horz">
      <w:tblPr/>
      <w:tcPr>
        <w:tcBorders>
          <w:insideH w:val="single" w:sz="6" w:space="0" w:color="AFC3FF" w:themeColor="accent6"/>
          <w:insideV w:val="single" w:sz="6" w:space="0" w:color="AFC3FF" w:themeColor="accent6"/>
        </w:tcBorders>
        <w:shd w:val="clear" w:color="auto" w:fill="D7E0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8CEF3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1C2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1C2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1C2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1C2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09CE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09CE7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A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F4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F4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9F4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9F4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AD5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AD5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7CFF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40E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40E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F40E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F40E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F9FF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F9FF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F8F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AE6F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AE6F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AE6F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AE6F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F2F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F2F7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E5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96B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96B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96B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96B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ACC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ACCDD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FC3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FC3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FC3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FC3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7E0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7E0FF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51C2C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1C2C" w:themeColor="accent1"/>
        <w:bottom w:val="single" w:sz="8" w:space="0" w:color="051C2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1C2C" w:themeColor="accent1"/>
        </w:tcBorders>
      </w:tcPr>
    </w:tblStylePr>
    <w:tblStylePr w:type="lastRow">
      <w:rPr>
        <w:b/>
        <w:bCs/>
        <w:color w:val="051C2C" w:themeColor="text2"/>
      </w:rPr>
      <w:tblPr/>
      <w:tcPr>
        <w:tcBorders>
          <w:top w:val="single" w:sz="8" w:space="0" w:color="051C2C" w:themeColor="accent1"/>
          <w:bottom w:val="single" w:sz="8" w:space="0" w:color="051C2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1C2C" w:themeColor="accent1"/>
          <w:bottom w:val="single" w:sz="8" w:space="0" w:color="051C2C" w:themeColor="accent1"/>
        </w:tcBorders>
      </w:tcPr>
    </w:tblStylePr>
    <w:tblStylePr w:type="band1Vert">
      <w:tblPr/>
      <w:tcPr>
        <w:shd w:val="clear" w:color="auto" w:fill="98CEF3" w:themeFill="accent1" w:themeFillTint="3F"/>
      </w:tcPr>
    </w:tblStylePr>
    <w:tblStylePr w:type="band1Horz">
      <w:tblPr/>
      <w:tcPr>
        <w:shd w:val="clear" w:color="auto" w:fill="98CEF3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9F4" w:themeColor="accent2"/>
        <w:bottom w:val="single" w:sz="8" w:space="0" w:color="00A9F4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9F4" w:themeColor="accent2"/>
        </w:tcBorders>
      </w:tcPr>
    </w:tblStylePr>
    <w:tblStylePr w:type="lastRow">
      <w:rPr>
        <w:b/>
        <w:bCs/>
        <w:color w:val="051C2C" w:themeColor="text2"/>
      </w:rPr>
      <w:tblPr/>
      <w:tcPr>
        <w:tcBorders>
          <w:top w:val="single" w:sz="8" w:space="0" w:color="00A9F4" w:themeColor="accent2"/>
          <w:bottom w:val="single" w:sz="8" w:space="0" w:color="00A9F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9F4" w:themeColor="accent2"/>
          <w:bottom w:val="single" w:sz="8" w:space="0" w:color="00A9F4" w:themeColor="accent2"/>
        </w:tcBorders>
      </w:tcPr>
    </w:tblStylePr>
    <w:tblStylePr w:type="band1Vert">
      <w:tblPr/>
      <w:tcPr>
        <w:shd w:val="clear" w:color="auto" w:fill="BDEAFF" w:themeFill="accent2" w:themeFillTint="3F"/>
      </w:tcPr>
    </w:tblStylePr>
    <w:tblStylePr w:type="band1Horz">
      <w:tblPr/>
      <w:tcPr>
        <w:shd w:val="clear" w:color="auto" w:fill="BDEA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F40E6" w:themeColor="accent3"/>
        <w:bottom w:val="single" w:sz="8" w:space="0" w:color="1F40E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F40E6" w:themeColor="accent3"/>
        </w:tcBorders>
      </w:tcPr>
    </w:tblStylePr>
    <w:tblStylePr w:type="lastRow">
      <w:rPr>
        <w:b/>
        <w:bCs/>
        <w:color w:val="051C2C" w:themeColor="text2"/>
      </w:rPr>
      <w:tblPr/>
      <w:tcPr>
        <w:tcBorders>
          <w:top w:val="single" w:sz="8" w:space="0" w:color="1F40E6" w:themeColor="accent3"/>
          <w:bottom w:val="single" w:sz="8" w:space="0" w:color="1F40E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F40E6" w:themeColor="accent3"/>
          <w:bottom w:val="single" w:sz="8" w:space="0" w:color="1F40E6" w:themeColor="accent3"/>
        </w:tcBorders>
      </w:tcPr>
    </w:tblStylePr>
    <w:tblStylePr w:type="band1Vert">
      <w:tblPr/>
      <w:tcPr>
        <w:shd w:val="clear" w:color="auto" w:fill="C7CFF8" w:themeFill="accent3" w:themeFillTint="3F"/>
      </w:tcPr>
    </w:tblStylePr>
    <w:tblStylePr w:type="band1Horz">
      <w:tblPr/>
      <w:tcPr>
        <w:shd w:val="clear" w:color="auto" w:fill="C7CFF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AE6F0" w:themeColor="accent4"/>
        <w:bottom w:val="single" w:sz="8" w:space="0" w:color="AAE6F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AE6F0" w:themeColor="accent4"/>
        </w:tcBorders>
      </w:tcPr>
    </w:tblStylePr>
    <w:tblStylePr w:type="lastRow">
      <w:rPr>
        <w:b/>
        <w:bCs/>
        <w:color w:val="051C2C" w:themeColor="text2"/>
      </w:rPr>
      <w:tblPr/>
      <w:tcPr>
        <w:tcBorders>
          <w:top w:val="single" w:sz="8" w:space="0" w:color="AAE6F0" w:themeColor="accent4"/>
          <w:bottom w:val="single" w:sz="8" w:space="0" w:color="AAE6F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AE6F0" w:themeColor="accent4"/>
          <w:bottom w:val="single" w:sz="8" w:space="0" w:color="AAE6F0" w:themeColor="accent4"/>
        </w:tcBorders>
      </w:tcPr>
    </w:tblStylePr>
    <w:tblStylePr w:type="band1Vert">
      <w:tblPr/>
      <w:tcPr>
        <w:shd w:val="clear" w:color="auto" w:fill="E9F8FB" w:themeFill="accent4" w:themeFillTint="3F"/>
      </w:tcPr>
    </w:tblStylePr>
    <w:tblStylePr w:type="band1Horz">
      <w:tblPr/>
      <w:tcPr>
        <w:shd w:val="clear" w:color="auto" w:fill="E9F8FB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C96B4" w:themeColor="accent5"/>
        <w:bottom w:val="single" w:sz="8" w:space="0" w:color="3C96B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96B4" w:themeColor="accent5"/>
        </w:tcBorders>
      </w:tcPr>
    </w:tblStylePr>
    <w:tblStylePr w:type="lastRow">
      <w:rPr>
        <w:b/>
        <w:bCs/>
        <w:color w:val="051C2C" w:themeColor="text2"/>
      </w:rPr>
      <w:tblPr/>
      <w:tcPr>
        <w:tcBorders>
          <w:top w:val="single" w:sz="8" w:space="0" w:color="3C96B4" w:themeColor="accent5"/>
          <w:bottom w:val="single" w:sz="8" w:space="0" w:color="3C96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96B4" w:themeColor="accent5"/>
          <w:bottom w:val="single" w:sz="8" w:space="0" w:color="3C96B4" w:themeColor="accent5"/>
        </w:tcBorders>
      </w:tcPr>
    </w:tblStylePr>
    <w:tblStylePr w:type="band1Vert">
      <w:tblPr/>
      <w:tcPr>
        <w:shd w:val="clear" w:color="auto" w:fill="CCE5EE" w:themeFill="accent5" w:themeFillTint="3F"/>
      </w:tcPr>
    </w:tblStylePr>
    <w:tblStylePr w:type="band1Horz">
      <w:tblPr/>
      <w:tcPr>
        <w:shd w:val="clear" w:color="auto" w:fill="CCE5EE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8C22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FC3FF" w:themeColor="accent6"/>
        <w:bottom w:val="single" w:sz="8" w:space="0" w:color="AFC3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FC3FF" w:themeColor="accent6"/>
        </w:tcBorders>
      </w:tcPr>
    </w:tblStylePr>
    <w:tblStylePr w:type="lastRow">
      <w:rPr>
        <w:b/>
        <w:bCs/>
        <w:color w:val="051C2C" w:themeColor="text2"/>
      </w:rPr>
      <w:tblPr/>
      <w:tcPr>
        <w:tcBorders>
          <w:top w:val="single" w:sz="8" w:space="0" w:color="AFC3FF" w:themeColor="accent6"/>
          <w:bottom w:val="single" w:sz="8" w:space="0" w:color="AFC3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FC3FF" w:themeColor="accent6"/>
          <w:bottom w:val="single" w:sz="8" w:space="0" w:color="AFC3FF" w:themeColor="accent6"/>
        </w:tcBorders>
      </w:tcPr>
    </w:tblStylePr>
    <w:tblStylePr w:type="band1Vert">
      <w:tblPr/>
      <w:tcPr>
        <w:shd w:val="clear" w:color="auto" w:fill="EBEFFF" w:themeFill="accent6" w:themeFillTint="3F"/>
      </w:tcPr>
    </w:tblStylePr>
    <w:tblStylePr w:type="band1Horz">
      <w:tblPr/>
      <w:tcPr>
        <w:shd w:val="clear" w:color="auto" w:fill="EBEFFF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8C221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8C221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1C2C" w:themeColor="accent1"/>
        <w:left w:val="single" w:sz="8" w:space="0" w:color="051C2C" w:themeColor="accent1"/>
        <w:bottom w:val="single" w:sz="8" w:space="0" w:color="051C2C" w:themeColor="accent1"/>
        <w:right w:val="single" w:sz="8" w:space="0" w:color="051C2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1C2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1C2C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1C2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1C2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8CEF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8CEF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8C221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F4" w:themeColor="accent2"/>
        <w:left w:val="single" w:sz="8" w:space="0" w:color="00A9F4" w:themeColor="accent2"/>
        <w:bottom w:val="single" w:sz="8" w:space="0" w:color="00A9F4" w:themeColor="accent2"/>
        <w:right w:val="single" w:sz="8" w:space="0" w:color="00A9F4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9F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9F4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9F4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9F4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A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A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8C221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F40E6" w:themeColor="accent3"/>
        <w:left w:val="single" w:sz="8" w:space="0" w:color="1F40E6" w:themeColor="accent3"/>
        <w:bottom w:val="single" w:sz="8" w:space="0" w:color="1F40E6" w:themeColor="accent3"/>
        <w:right w:val="single" w:sz="8" w:space="0" w:color="1F40E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F40E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F40E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F40E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F40E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CFF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7CFF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8C221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AE6F0" w:themeColor="accent4"/>
        <w:left w:val="single" w:sz="8" w:space="0" w:color="AAE6F0" w:themeColor="accent4"/>
        <w:bottom w:val="single" w:sz="8" w:space="0" w:color="AAE6F0" w:themeColor="accent4"/>
        <w:right w:val="single" w:sz="8" w:space="0" w:color="AAE6F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AE6F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AE6F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AE6F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AE6F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8F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F8F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8C221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C96B4" w:themeColor="accent5"/>
        <w:left w:val="single" w:sz="8" w:space="0" w:color="3C96B4" w:themeColor="accent5"/>
        <w:bottom w:val="single" w:sz="8" w:space="0" w:color="3C96B4" w:themeColor="accent5"/>
        <w:right w:val="single" w:sz="8" w:space="0" w:color="3C96B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96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C96B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96B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96B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E5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E5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8C221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FC3FF" w:themeColor="accent6"/>
        <w:left w:val="single" w:sz="8" w:space="0" w:color="AFC3FF" w:themeColor="accent6"/>
        <w:bottom w:val="single" w:sz="8" w:space="0" w:color="AFC3FF" w:themeColor="accent6"/>
        <w:right w:val="single" w:sz="8" w:space="0" w:color="AFC3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FC3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FC3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FC3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FC3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115D93" w:themeColor="accent1" w:themeTint="BF"/>
        <w:left w:val="single" w:sz="8" w:space="0" w:color="115D93" w:themeColor="accent1" w:themeTint="BF"/>
        <w:bottom w:val="single" w:sz="8" w:space="0" w:color="115D93" w:themeColor="accent1" w:themeTint="BF"/>
        <w:right w:val="single" w:sz="8" w:space="0" w:color="115D93" w:themeColor="accent1" w:themeTint="BF"/>
        <w:insideH w:val="single" w:sz="8" w:space="0" w:color="115D9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15D93" w:themeColor="accent1" w:themeTint="BF"/>
          <w:left w:val="single" w:sz="8" w:space="0" w:color="115D93" w:themeColor="accent1" w:themeTint="BF"/>
          <w:bottom w:val="single" w:sz="8" w:space="0" w:color="115D93" w:themeColor="accent1" w:themeTint="BF"/>
          <w:right w:val="single" w:sz="8" w:space="0" w:color="115D93" w:themeColor="accent1" w:themeTint="BF"/>
          <w:insideH w:val="nil"/>
          <w:insideV w:val="nil"/>
        </w:tcBorders>
        <w:shd w:val="clear" w:color="auto" w:fill="051C2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5D93" w:themeColor="accent1" w:themeTint="BF"/>
          <w:left w:val="single" w:sz="8" w:space="0" w:color="115D93" w:themeColor="accent1" w:themeTint="BF"/>
          <w:bottom w:val="single" w:sz="8" w:space="0" w:color="115D93" w:themeColor="accent1" w:themeTint="BF"/>
          <w:right w:val="single" w:sz="8" w:space="0" w:color="115D9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8CEF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8CEF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37C1FF" w:themeColor="accent2" w:themeTint="BF"/>
        <w:left w:val="single" w:sz="8" w:space="0" w:color="37C1FF" w:themeColor="accent2" w:themeTint="BF"/>
        <w:bottom w:val="single" w:sz="8" w:space="0" w:color="37C1FF" w:themeColor="accent2" w:themeTint="BF"/>
        <w:right w:val="single" w:sz="8" w:space="0" w:color="37C1FF" w:themeColor="accent2" w:themeTint="BF"/>
        <w:insideH w:val="single" w:sz="8" w:space="0" w:color="37C1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7C1FF" w:themeColor="accent2" w:themeTint="BF"/>
          <w:left w:val="single" w:sz="8" w:space="0" w:color="37C1FF" w:themeColor="accent2" w:themeTint="BF"/>
          <w:bottom w:val="single" w:sz="8" w:space="0" w:color="37C1FF" w:themeColor="accent2" w:themeTint="BF"/>
          <w:right w:val="single" w:sz="8" w:space="0" w:color="37C1FF" w:themeColor="accent2" w:themeTint="BF"/>
          <w:insideH w:val="nil"/>
          <w:insideV w:val="nil"/>
        </w:tcBorders>
        <w:shd w:val="clear" w:color="auto" w:fill="00A9F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C1FF" w:themeColor="accent2" w:themeTint="BF"/>
          <w:left w:val="single" w:sz="8" w:space="0" w:color="37C1FF" w:themeColor="accent2" w:themeTint="BF"/>
          <w:bottom w:val="single" w:sz="8" w:space="0" w:color="37C1FF" w:themeColor="accent2" w:themeTint="BF"/>
          <w:right w:val="single" w:sz="8" w:space="0" w:color="37C1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A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A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576FEC" w:themeColor="accent3" w:themeTint="BF"/>
        <w:left w:val="single" w:sz="8" w:space="0" w:color="576FEC" w:themeColor="accent3" w:themeTint="BF"/>
        <w:bottom w:val="single" w:sz="8" w:space="0" w:color="576FEC" w:themeColor="accent3" w:themeTint="BF"/>
        <w:right w:val="single" w:sz="8" w:space="0" w:color="576FEC" w:themeColor="accent3" w:themeTint="BF"/>
        <w:insideH w:val="single" w:sz="8" w:space="0" w:color="576FE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76FEC" w:themeColor="accent3" w:themeTint="BF"/>
          <w:left w:val="single" w:sz="8" w:space="0" w:color="576FEC" w:themeColor="accent3" w:themeTint="BF"/>
          <w:bottom w:val="single" w:sz="8" w:space="0" w:color="576FEC" w:themeColor="accent3" w:themeTint="BF"/>
          <w:right w:val="single" w:sz="8" w:space="0" w:color="576FEC" w:themeColor="accent3" w:themeTint="BF"/>
          <w:insideH w:val="nil"/>
          <w:insideV w:val="nil"/>
        </w:tcBorders>
        <w:shd w:val="clear" w:color="auto" w:fill="1F40E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6FEC" w:themeColor="accent3" w:themeTint="BF"/>
          <w:left w:val="single" w:sz="8" w:space="0" w:color="576FEC" w:themeColor="accent3" w:themeTint="BF"/>
          <w:bottom w:val="single" w:sz="8" w:space="0" w:color="576FEC" w:themeColor="accent3" w:themeTint="BF"/>
          <w:right w:val="single" w:sz="8" w:space="0" w:color="576FE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CFF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7CFF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BFECF3" w:themeColor="accent4" w:themeTint="BF"/>
        <w:left w:val="single" w:sz="8" w:space="0" w:color="BFECF3" w:themeColor="accent4" w:themeTint="BF"/>
        <w:bottom w:val="single" w:sz="8" w:space="0" w:color="BFECF3" w:themeColor="accent4" w:themeTint="BF"/>
        <w:right w:val="single" w:sz="8" w:space="0" w:color="BFECF3" w:themeColor="accent4" w:themeTint="BF"/>
        <w:insideH w:val="single" w:sz="8" w:space="0" w:color="BFECF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FECF3" w:themeColor="accent4" w:themeTint="BF"/>
          <w:left w:val="single" w:sz="8" w:space="0" w:color="BFECF3" w:themeColor="accent4" w:themeTint="BF"/>
          <w:bottom w:val="single" w:sz="8" w:space="0" w:color="BFECF3" w:themeColor="accent4" w:themeTint="BF"/>
          <w:right w:val="single" w:sz="8" w:space="0" w:color="BFECF3" w:themeColor="accent4" w:themeTint="BF"/>
          <w:insideH w:val="nil"/>
          <w:insideV w:val="nil"/>
        </w:tcBorders>
        <w:shd w:val="clear" w:color="auto" w:fill="AAE6F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ECF3" w:themeColor="accent4" w:themeTint="BF"/>
          <w:left w:val="single" w:sz="8" w:space="0" w:color="BFECF3" w:themeColor="accent4" w:themeTint="BF"/>
          <w:bottom w:val="single" w:sz="8" w:space="0" w:color="BFECF3" w:themeColor="accent4" w:themeTint="BF"/>
          <w:right w:val="single" w:sz="8" w:space="0" w:color="BFECF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8F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F8F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67B3CC" w:themeColor="accent5" w:themeTint="BF"/>
        <w:left w:val="single" w:sz="8" w:space="0" w:color="67B3CC" w:themeColor="accent5" w:themeTint="BF"/>
        <w:bottom w:val="single" w:sz="8" w:space="0" w:color="67B3CC" w:themeColor="accent5" w:themeTint="BF"/>
        <w:right w:val="single" w:sz="8" w:space="0" w:color="67B3CC" w:themeColor="accent5" w:themeTint="BF"/>
        <w:insideH w:val="single" w:sz="8" w:space="0" w:color="67B3C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7B3CC" w:themeColor="accent5" w:themeTint="BF"/>
          <w:left w:val="single" w:sz="8" w:space="0" w:color="67B3CC" w:themeColor="accent5" w:themeTint="BF"/>
          <w:bottom w:val="single" w:sz="8" w:space="0" w:color="67B3CC" w:themeColor="accent5" w:themeTint="BF"/>
          <w:right w:val="single" w:sz="8" w:space="0" w:color="67B3CC" w:themeColor="accent5" w:themeTint="BF"/>
          <w:insideH w:val="nil"/>
          <w:insideV w:val="nil"/>
        </w:tcBorders>
        <w:shd w:val="clear" w:color="auto" w:fill="3C96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7B3CC" w:themeColor="accent5" w:themeTint="BF"/>
          <w:left w:val="single" w:sz="8" w:space="0" w:color="67B3CC" w:themeColor="accent5" w:themeTint="BF"/>
          <w:bottom w:val="single" w:sz="8" w:space="0" w:color="67B3CC" w:themeColor="accent5" w:themeTint="BF"/>
          <w:right w:val="single" w:sz="8" w:space="0" w:color="67B3C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5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E5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8" w:space="0" w:color="C3D1FF" w:themeColor="accent6" w:themeTint="BF"/>
        <w:left w:val="single" w:sz="8" w:space="0" w:color="C3D1FF" w:themeColor="accent6" w:themeTint="BF"/>
        <w:bottom w:val="single" w:sz="8" w:space="0" w:color="C3D1FF" w:themeColor="accent6" w:themeTint="BF"/>
        <w:right w:val="single" w:sz="8" w:space="0" w:color="C3D1FF" w:themeColor="accent6" w:themeTint="BF"/>
        <w:insideH w:val="single" w:sz="8" w:space="0" w:color="C3D1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3D1FF" w:themeColor="accent6" w:themeTint="BF"/>
          <w:left w:val="single" w:sz="8" w:space="0" w:color="C3D1FF" w:themeColor="accent6" w:themeTint="BF"/>
          <w:bottom w:val="single" w:sz="8" w:space="0" w:color="C3D1FF" w:themeColor="accent6" w:themeTint="BF"/>
          <w:right w:val="single" w:sz="8" w:space="0" w:color="C3D1FF" w:themeColor="accent6" w:themeTint="BF"/>
          <w:insideH w:val="nil"/>
          <w:insideV w:val="nil"/>
        </w:tcBorders>
        <w:shd w:val="clear" w:color="auto" w:fill="AFC3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D1FF" w:themeColor="accent6" w:themeTint="BF"/>
          <w:left w:val="single" w:sz="8" w:space="0" w:color="C3D1FF" w:themeColor="accent6" w:themeTint="BF"/>
          <w:bottom w:val="single" w:sz="8" w:space="0" w:color="C3D1FF" w:themeColor="accent6" w:themeTint="BF"/>
          <w:right w:val="single" w:sz="8" w:space="0" w:color="C3D1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E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1C2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1C2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1C2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9F4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9F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9F4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F40E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F40E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F40E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AE6F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AE6F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AE6F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96B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96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96B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8C221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FC3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FC3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FC3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8C221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C221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C221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uiPriority w:val="99"/>
    <w:semiHidden/>
    <w:unhideWhenUsed/>
    <w:rsid w:val="008C221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C221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C2213"/>
    <w:rPr>
      <w:rFonts w:eastAsia="Times New Roman" w:cs="Times New Roman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8C2213"/>
  </w:style>
  <w:style w:type="table" w:styleId="PlainTable1">
    <w:name w:val="Plain Table 1"/>
    <w:basedOn w:val="TableNormal"/>
    <w:uiPriority w:val="41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C221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C221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C221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C221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8C221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C2213"/>
    <w:rPr>
      <w:rFonts w:ascii="Consolas" w:eastAsia="Times New Roman" w:hAnsi="Consolas" w:cs="Times New Roman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rsid w:val="008C221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2213"/>
    <w:rPr>
      <w:rFonts w:eastAsia="Times New Roman" w:cs="Times New Roman"/>
      <w:i/>
      <w:iCs/>
      <w:color w:val="404040" w:themeColor="text1" w:themeTint="BF"/>
      <w:szCs w:val="20"/>
    </w:rPr>
  </w:style>
  <w:style w:type="paragraph" w:styleId="Signature">
    <w:name w:val="Signature"/>
    <w:basedOn w:val="Normal"/>
    <w:link w:val="SignatureChar"/>
    <w:uiPriority w:val="99"/>
    <w:semiHidden/>
    <w:unhideWhenUsed/>
    <w:rsid w:val="008C2213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C2213"/>
    <w:rPr>
      <w:rFonts w:eastAsia="Times New Roman" w:cs="Times New Roman"/>
      <w:szCs w:val="20"/>
    </w:rPr>
  </w:style>
  <w:style w:type="character" w:customStyle="1" w:styleId="SmartHyperlink1">
    <w:name w:val="Smart Hyperlink1"/>
    <w:basedOn w:val="DefaultParagraphFont"/>
    <w:uiPriority w:val="99"/>
    <w:semiHidden/>
    <w:unhideWhenUsed/>
    <w:rsid w:val="008C221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8C2213"/>
    <w:rPr>
      <w:color w:val="00A9F4" w:themeColor="hyperlink"/>
      <w:u w:val="single"/>
      <w:shd w:val="clear" w:color="auto" w:fill="E1DFDD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8C2213"/>
    <w:rPr>
      <w:color w:val="FF0000"/>
    </w:rPr>
  </w:style>
  <w:style w:type="character" w:styleId="Strong">
    <w:name w:val="Strong"/>
    <w:basedOn w:val="DefaultParagraphFont"/>
    <w:uiPriority w:val="22"/>
    <w:rsid w:val="008C221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rsid w:val="008C2213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C221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rsid w:val="008C221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8C2213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8C2213"/>
    <w:pPr>
      <w:spacing w:after="180" w:line="264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C2213"/>
    <w:pPr>
      <w:spacing w:after="180" w:line="264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C2213"/>
    <w:pPr>
      <w:spacing w:after="180" w:line="264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C2213"/>
    <w:pPr>
      <w:spacing w:after="180" w:line="264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C2213"/>
    <w:pPr>
      <w:spacing w:after="180" w:line="264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C2213"/>
    <w:pPr>
      <w:spacing w:after="180" w:line="264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C2213"/>
    <w:pPr>
      <w:spacing w:after="180" w:line="264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C2213"/>
    <w:pPr>
      <w:spacing w:after="180" w:line="264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C2213"/>
    <w:pPr>
      <w:spacing w:after="180" w:line="264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C2213"/>
    <w:pPr>
      <w:spacing w:after="180" w:line="264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C2213"/>
    <w:pPr>
      <w:spacing w:after="180" w:line="264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C2213"/>
    <w:pPr>
      <w:spacing w:after="180" w:line="264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C221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8C2213"/>
    <w:pPr>
      <w:spacing w:after="180" w:line="264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C2213"/>
    <w:pPr>
      <w:spacing w:after="180" w:line="264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C2213"/>
    <w:pPr>
      <w:spacing w:after="180"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C2213"/>
    <w:pPr>
      <w:spacing w:after="180" w:line="264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C2213"/>
    <w:pPr>
      <w:spacing w:after="180"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C221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8C2213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C2213"/>
    <w:pPr>
      <w:spacing w:after="180" w:line="264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C2213"/>
    <w:pPr>
      <w:spacing w:after="180" w:line="264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C2213"/>
    <w:pPr>
      <w:spacing w:after="180" w:line="26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C2213"/>
    <w:pPr>
      <w:spacing w:after="180" w:line="264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C2213"/>
    <w:pPr>
      <w:spacing w:after="180" w:line="264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C2213"/>
    <w:pPr>
      <w:spacing w:after="180" w:line="264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C2213"/>
    <w:rPr>
      <w:color w:val="605E5C"/>
      <w:shd w:val="clear" w:color="auto" w:fill="E1DFDD"/>
    </w:rPr>
  </w:style>
  <w:style w:type="paragraph" w:customStyle="1" w:styleId="p1">
    <w:name w:val="p1"/>
    <w:basedOn w:val="Normal"/>
    <w:rsid w:val="009E126A"/>
    <w:pPr>
      <w:spacing w:after="0" w:line="240" w:lineRule="auto"/>
    </w:pPr>
    <w:rPr>
      <w:rFonts w:ascii="Helvetica" w:eastAsiaTheme="minorHAnsi" w:hAnsi="Helvetica" w:cs="Helvetic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9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B94A07EA74F40D3B0E5E665DF2EC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BE240-E67B-4C60-B2CE-C69F58DC4ACA}"/>
      </w:docPartPr>
      <w:docPartBody>
        <w:p w:rsidR="007E4717" w:rsidRDefault="00A4737B" w:rsidP="00A4737B">
          <w:pPr>
            <w:pStyle w:val="CB94A07EA74F40D3B0E5E665DF2EC79D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einhardt Light">
    <w:altName w:val="Calibri"/>
    <w:panose1 w:val="00000000000000000000"/>
    <w:charset w:val="00"/>
    <w:family w:val="swiss"/>
    <w:notTrueType/>
    <w:pitch w:val="variable"/>
    <w:sig w:usb0="A00000AF" w:usb1="5000206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(Body)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einhardt Pan Light">
    <w:panose1 w:val="00000000000000000000"/>
    <w:charset w:val="00"/>
    <w:family w:val="swiss"/>
    <w:notTrueType/>
    <w:pitch w:val="variable"/>
    <w:sig w:usb0="A00002FF" w:usb1="4000207B" w:usb2="00000008" w:usb3="00000000" w:csb0="0000009F" w:csb1="00000000"/>
  </w:font>
  <w:font w:name="Theinhardt Medium">
    <w:altName w:val="Calibri"/>
    <w:panose1 w:val="00000000000000000000"/>
    <w:charset w:val="00"/>
    <w:family w:val="swiss"/>
    <w:notTrueType/>
    <w:pitch w:val="variable"/>
    <w:sig w:usb0="A00000EF" w:usb1="4000206B" w:usb2="00000008" w:usb3="00000000" w:csb0="00000093" w:csb1="00000000"/>
  </w:font>
  <w:font w:name="Theinhardt Pan">
    <w:altName w:val="Calibri"/>
    <w:panose1 w:val="00000000000000000000"/>
    <w:charset w:val="00"/>
    <w:family w:val="swiss"/>
    <w:notTrueType/>
    <w:pitch w:val="variable"/>
    <w:sig w:usb0="A00002FF" w:usb1="4000207B" w:usb2="00000008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37B"/>
    <w:rsid w:val="006475E5"/>
    <w:rsid w:val="007E4717"/>
    <w:rsid w:val="00A4737B"/>
    <w:rsid w:val="00F25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B94A07EA74F40D3B0E5E665DF2EC79D">
    <w:name w:val="CB94A07EA74F40D3B0E5E665DF2EC79D"/>
    <w:rsid w:val="00A473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cKinsey White 16x9">
  <a:themeElements>
    <a:clrScheme name="McKinsey 2018 Light">
      <a:dk1>
        <a:srgbClr val="000000"/>
      </a:dk1>
      <a:lt1>
        <a:srgbClr val="FFFFFF"/>
      </a:lt1>
      <a:dk2>
        <a:srgbClr val="051C2C"/>
      </a:dk2>
      <a:lt2>
        <a:srgbClr val="FFFFFF"/>
      </a:lt2>
      <a:accent1>
        <a:srgbClr val="051C2C"/>
      </a:accent1>
      <a:accent2>
        <a:srgbClr val="00A9F4"/>
      </a:accent2>
      <a:accent3>
        <a:srgbClr val="1F40E6"/>
      </a:accent3>
      <a:accent4>
        <a:srgbClr val="AAE6F0"/>
      </a:accent4>
      <a:accent5>
        <a:srgbClr val="3C96B4"/>
      </a:accent5>
      <a:accent6>
        <a:srgbClr val="AFC3FF"/>
      </a:accent6>
      <a:hlink>
        <a:srgbClr val="00A9F4"/>
      </a:hlink>
      <a:folHlink>
        <a:srgbClr val="00A9F4"/>
      </a:folHlink>
    </a:clrScheme>
    <a:fontScheme name="McKinsey &amp; Company Word Documents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051C2C"/>
        </a:solidFill>
        <a:ln w="6350" cap="sq">
          <a:noFill/>
          <a:miter lim="800000"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>
        <a:defPPr algn="ctr">
          <a:defRPr sz="1600" dirty="0" err="1" smtClean="0">
            <a:solidFill>
              <a:schemeClr val="bg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6350" cap="sq">
          <a:solidFill>
            <a:srgbClr val="000000"/>
          </a:solidFill>
          <a:miter lim="800000"/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ln w="6350">
          <a:noFill/>
          <a:miter lim="800000"/>
        </a:ln>
      </a:spPr>
      <a:bodyPr vert="horz" wrap="square" lIns="0" tIns="0" rIns="0" bIns="0" rtlCol="0">
        <a:noAutofit/>
      </a:bodyPr>
      <a:lstStyle>
        <a:defPPr algn="l">
          <a:spcBef>
            <a:spcPts val="300"/>
          </a:spcBef>
          <a:spcAft>
            <a:spcPts val="300"/>
          </a:spcAft>
          <a:buNone/>
          <a:defRPr sz="1600" dirty="0" smtClean="0"/>
        </a:defPPr>
      </a:lstStyle>
    </a:txDef>
  </a:objectDefaults>
  <a:extraClrSchemeLst/>
  <a:custClrLst>
    <a:custClr name="White">
      <a:srgbClr val="FFFFFF"/>
    </a:custClr>
    <a:custClr name="Black">
      <a:srgbClr val="000000"/>
    </a:custClr>
    <a:custClr name="Electric Blue">
      <a:srgbClr val="1F40E6"/>
    </a:custClr>
    <a:custClr name="Deep Blue">
      <a:srgbClr val="051C2C"/>
    </a:custClr>
    <a:custClr name="McKinsey Cyan">
      <a:srgbClr val="00A9F4"/>
    </a:custClr>
    <a:custClr name="Null">
      <a:srgbClr val="FFFFFF"/>
    </a:custClr>
    <a:custClr name="Null">
      <a:srgbClr val="FFFFFF"/>
    </a:custClr>
    <a:custClr name="Null">
      <a:srgbClr val="FFFFFF"/>
    </a:custClr>
    <a:custClr name="Null">
      <a:srgbClr val="FFFFFF"/>
    </a:custClr>
    <a:custClr name="Null">
      <a:srgbClr val="FFFFFF"/>
    </a:custClr>
    <a:custClr name="Dark Gray">
      <a:srgbClr val="4D4D4D"/>
    </a:custClr>
    <a:custClr name="Mid Gray">
      <a:srgbClr val="7F7F7F"/>
    </a:custClr>
    <a:custClr name="Light Gray">
      <a:srgbClr val="B3B3B3"/>
    </a:custClr>
    <a:custClr name="Super Light Gray">
      <a:srgbClr val="D0D0D0"/>
    </a:custClr>
    <a:custClr name="Pale Gray">
      <a:srgbClr val="E6E6E6"/>
    </a:custClr>
    <a:custClr name="Null">
      <a:srgbClr val="FFFFFF"/>
    </a:custClr>
    <a:custClr name="Null">
      <a:srgbClr val="FFFFFF"/>
    </a:custClr>
    <a:custClr name="Null">
      <a:srgbClr val="FFFFFF"/>
    </a:custClr>
    <a:custClr name="Null">
      <a:srgbClr val="FFFFFF"/>
    </a:custClr>
    <a:custClr name="Null">
      <a:srgbClr val="FFFFFF"/>
    </a:custClr>
    <a:custClr name="Deep Blue">
      <a:srgbClr val="051C2C"/>
    </a:custClr>
    <a:custClr name="McKinsey Cyan">
      <a:srgbClr val="00A9F4"/>
    </a:custClr>
    <a:custClr name="Electric Blue">
      <a:srgbClr val="1F40E6"/>
    </a:custClr>
    <a:custClr name="Pale Blue">
      <a:srgbClr val="AAE6F0"/>
    </a:custClr>
    <a:custClr name="Turquoise">
      <a:srgbClr val="3C96B4"/>
    </a:custClr>
    <a:custClr name="Pale Electric Blue">
      <a:srgbClr val="AFC3FF"/>
    </a:custClr>
    <a:custClr name="Purple">
      <a:srgbClr val="8C5AC8"/>
    </a:custClr>
    <a:custClr name="Pink">
      <a:srgbClr val="E6A0C8"/>
    </a:custClr>
    <a:custClr name="Red">
      <a:srgbClr val="E5546C"/>
    </a:custClr>
    <a:custClr name="Orange">
      <a:srgbClr val="FAA082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Theunissen</dc:creator>
  <cp:keywords/>
  <dc:description/>
  <cp:lastModifiedBy>Ellen Lakeman</cp:lastModifiedBy>
  <cp:revision>2</cp:revision>
  <cp:lastPrinted>2020-07-10T15:14:00Z</cp:lastPrinted>
  <dcterms:created xsi:type="dcterms:W3CDTF">2020-07-15T07:59:00Z</dcterms:created>
  <dcterms:modified xsi:type="dcterms:W3CDTF">2020-07-15T07:59:00Z</dcterms:modified>
</cp:coreProperties>
</file>